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E9" w:rsidRPr="005C641A" w:rsidRDefault="00646B9A">
      <w:pPr>
        <w:rPr>
          <w:rFonts w:ascii="Times New Roman" w:hAnsi="Times New Roman" w:cs="Times New Roman"/>
          <w:b/>
          <w:sz w:val="28"/>
          <w:szCs w:val="28"/>
        </w:rPr>
      </w:pPr>
      <w:r w:rsidRPr="005C641A">
        <w:rPr>
          <w:rFonts w:ascii="Times New Roman" w:hAnsi="Times New Roman" w:cs="Times New Roman"/>
          <w:b/>
          <w:sz w:val="28"/>
          <w:szCs w:val="28"/>
        </w:rPr>
        <w:t>Список книг для летнего чтения для 6 класса</w:t>
      </w:r>
    </w:p>
    <w:p w:rsidR="00646B9A" w:rsidRPr="005C641A" w:rsidRDefault="00646B9A">
      <w:pPr>
        <w:rPr>
          <w:rFonts w:ascii="Times New Roman" w:hAnsi="Times New Roman" w:cs="Times New Roman"/>
          <w:sz w:val="28"/>
          <w:szCs w:val="28"/>
        </w:rPr>
      </w:pPr>
      <w:r w:rsidRPr="005C641A">
        <w:rPr>
          <w:rFonts w:ascii="Times New Roman" w:hAnsi="Times New Roman" w:cs="Times New Roman"/>
          <w:sz w:val="28"/>
          <w:szCs w:val="28"/>
        </w:rPr>
        <w:t>А.С. Пушкин «Барышня-крестьянка», «Выстрел»</w:t>
      </w:r>
    </w:p>
    <w:p w:rsidR="00646B9A" w:rsidRPr="005C641A" w:rsidRDefault="00646B9A">
      <w:pPr>
        <w:rPr>
          <w:rFonts w:ascii="Times New Roman" w:hAnsi="Times New Roman" w:cs="Times New Roman"/>
          <w:sz w:val="28"/>
          <w:szCs w:val="28"/>
        </w:rPr>
      </w:pPr>
      <w:r w:rsidRPr="005C641A">
        <w:rPr>
          <w:rFonts w:ascii="Times New Roman" w:hAnsi="Times New Roman" w:cs="Times New Roman"/>
          <w:sz w:val="28"/>
          <w:szCs w:val="28"/>
        </w:rPr>
        <w:t>А.С. Пушкин «Дубровский»</w:t>
      </w:r>
    </w:p>
    <w:p w:rsidR="00646B9A" w:rsidRPr="005C641A" w:rsidRDefault="00646B9A">
      <w:pPr>
        <w:rPr>
          <w:rFonts w:ascii="Times New Roman" w:hAnsi="Times New Roman" w:cs="Times New Roman"/>
          <w:sz w:val="28"/>
          <w:szCs w:val="28"/>
        </w:rPr>
      </w:pPr>
      <w:r w:rsidRPr="005C641A">
        <w:rPr>
          <w:rFonts w:ascii="Times New Roman" w:hAnsi="Times New Roman" w:cs="Times New Roman"/>
          <w:sz w:val="28"/>
          <w:szCs w:val="28"/>
        </w:rPr>
        <w:t>И.С. Тургенев</w:t>
      </w:r>
      <w:r w:rsidRPr="005C64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641A">
        <w:rPr>
          <w:rFonts w:ascii="Times New Roman" w:hAnsi="Times New Roman" w:cs="Times New Roman"/>
          <w:sz w:val="28"/>
          <w:szCs w:val="28"/>
        </w:rPr>
        <w:t>цикл рассказов «Записки охотника»</w:t>
      </w:r>
    </w:p>
    <w:p w:rsidR="00646B9A" w:rsidRPr="005C641A" w:rsidRDefault="00646B9A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5C641A">
        <w:rPr>
          <w:rFonts w:ascii="Times New Roman" w:eastAsia="Calibri" w:hAnsi="Times New Roman" w:cs="Times New Roman"/>
          <w:sz w:val="28"/>
          <w:szCs w:val="28"/>
        </w:rPr>
        <w:t xml:space="preserve">Н.А. Некрасов «Железная дорога», </w:t>
      </w:r>
      <w:r w:rsidRPr="005C641A">
        <w:rPr>
          <w:rFonts w:ascii="Times New Roman" w:eastAsia="Calibri" w:hAnsi="Times New Roman" w:cs="Times New Roman"/>
          <w:iCs/>
          <w:sz w:val="28"/>
          <w:szCs w:val="28"/>
        </w:rPr>
        <w:t>«Дедушка»</w:t>
      </w:r>
    </w:p>
    <w:p w:rsidR="00646B9A" w:rsidRPr="005C641A" w:rsidRDefault="00646B9A">
      <w:pPr>
        <w:rPr>
          <w:rFonts w:ascii="Times New Roman" w:hAnsi="Times New Roman" w:cs="Times New Roman"/>
          <w:sz w:val="28"/>
          <w:szCs w:val="28"/>
        </w:rPr>
      </w:pPr>
      <w:r w:rsidRPr="005C641A">
        <w:rPr>
          <w:rFonts w:ascii="Times New Roman" w:hAnsi="Times New Roman" w:cs="Times New Roman"/>
          <w:sz w:val="28"/>
          <w:szCs w:val="28"/>
        </w:rPr>
        <w:t>Н.С. Лесков «Левша»</w:t>
      </w:r>
    </w:p>
    <w:p w:rsidR="00646B9A" w:rsidRPr="005C641A" w:rsidRDefault="00646B9A">
      <w:pPr>
        <w:rPr>
          <w:rFonts w:ascii="Times New Roman" w:hAnsi="Times New Roman" w:cs="Times New Roman"/>
          <w:sz w:val="28"/>
          <w:szCs w:val="28"/>
        </w:rPr>
      </w:pPr>
      <w:r w:rsidRPr="005C641A">
        <w:rPr>
          <w:rFonts w:ascii="Times New Roman" w:hAnsi="Times New Roman" w:cs="Times New Roman"/>
          <w:sz w:val="28"/>
          <w:szCs w:val="28"/>
        </w:rPr>
        <w:t>А.П. Чехов  «Толстый и тонкий»</w:t>
      </w:r>
    </w:p>
    <w:p w:rsidR="00646B9A" w:rsidRPr="005C641A" w:rsidRDefault="00646B9A" w:rsidP="00646B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41A">
        <w:rPr>
          <w:rFonts w:ascii="Times New Roman" w:hAnsi="Times New Roman" w:cs="Times New Roman"/>
          <w:color w:val="000000"/>
          <w:sz w:val="28"/>
          <w:szCs w:val="28"/>
        </w:rPr>
        <w:t>А. И. Куприн «Чудесный</w:t>
      </w:r>
      <w:r w:rsidRPr="005C641A">
        <w:rPr>
          <w:sz w:val="28"/>
          <w:szCs w:val="28"/>
        </w:rPr>
        <w:t xml:space="preserve"> </w:t>
      </w:r>
      <w:r w:rsidRPr="005C641A">
        <w:rPr>
          <w:rFonts w:ascii="Times New Roman" w:hAnsi="Times New Roman" w:cs="Times New Roman"/>
          <w:color w:val="000000"/>
          <w:sz w:val="28"/>
          <w:szCs w:val="28"/>
        </w:rPr>
        <w:t>доктор»</w:t>
      </w:r>
    </w:p>
    <w:p w:rsidR="00646B9A" w:rsidRPr="005C641A" w:rsidRDefault="00646B9A" w:rsidP="00646B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6B9A" w:rsidRPr="005C641A" w:rsidRDefault="00646B9A" w:rsidP="00646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41A">
        <w:rPr>
          <w:rFonts w:ascii="Times New Roman" w:hAnsi="Times New Roman" w:cs="Times New Roman"/>
          <w:sz w:val="28"/>
          <w:szCs w:val="28"/>
        </w:rPr>
        <w:t>А.С. Грин «Алые паруса»</w:t>
      </w:r>
    </w:p>
    <w:p w:rsidR="00646B9A" w:rsidRPr="005C641A" w:rsidRDefault="00646B9A" w:rsidP="00646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B9A" w:rsidRPr="005C641A" w:rsidRDefault="00646B9A" w:rsidP="00646B9A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641A">
        <w:rPr>
          <w:rFonts w:ascii="Times New Roman" w:eastAsia="Calibri" w:hAnsi="Times New Roman" w:cs="Times New Roman"/>
          <w:color w:val="000000"/>
          <w:sz w:val="28"/>
          <w:szCs w:val="28"/>
        </w:rPr>
        <w:t>В.П. Астафьев</w:t>
      </w:r>
      <w:r w:rsidRPr="005C641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 </w:t>
      </w:r>
      <w:r w:rsidRPr="005C64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«Конь с </w:t>
      </w:r>
      <w:proofErr w:type="spellStart"/>
      <w:r w:rsidRPr="005C641A">
        <w:rPr>
          <w:rFonts w:ascii="Times New Roman" w:eastAsia="Calibri" w:hAnsi="Times New Roman" w:cs="Times New Roman"/>
          <w:color w:val="000000"/>
          <w:sz w:val="28"/>
          <w:szCs w:val="28"/>
        </w:rPr>
        <w:t>розовой</w:t>
      </w:r>
      <w:proofErr w:type="spellEnd"/>
      <w:r w:rsidRPr="005C641A">
        <w:rPr>
          <w:sz w:val="28"/>
          <w:szCs w:val="28"/>
        </w:rPr>
        <w:t xml:space="preserve"> </w:t>
      </w:r>
      <w:r w:rsidRPr="005C641A">
        <w:rPr>
          <w:rFonts w:ascii="Times New Roman" w:eastAsia="Calibri" w:hAnsi="Times New Roman" w:cs="Times New Roman"/>
          <w:color w:val="000000"/>
          <w:sz w:val="28"/>
          <w:szCs w:val="28"/>
        </w:rPr>
        <w:t>гривой»</w:t>
      </w:r>
    </w:p>
    <w:p w:rsidR="00646B9A" w:rsidRPr="005C641A" w:rsidRDefault="00646B9A" w:rsidP="00646B9A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46B9A" w:rsidRPr="005C641A" w:rsidRDefault="00646B9A" w:rsidP="00646B9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41A">
        <w:rPr>
          <w:rFonts w:ascii="Times New Roman" w:hAnsi="Times New Roman" w:cs="Times New Roman"/>
          <w:sz w:val="28"/>
          <w:szCs w:val="28"/>
        </w:rPr>
        <w:t>В.Г. Распутин</w:t>
      </w:r>
      <w:r w:rsidRPr="005C64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641A">
        <w:rPr>
          <w:rFonts w:ascii="Times New Roman" w:hAnsi="Times New Roman" w:cs="Times New Roman"/>
          <w:sz w:val="28"/>
          <w:szCs w:val="28"/>
        </w:rPr>
        <w:t xml:space="preserve">«Уроки </w:t>
      </w:r>
      <w:proofErr w:type="gramStart"/>
      <w:r w:rsidRPr="005C641A">
        <w:rPr>
          <w:rFonts w:ascii="Times New Roman" w:hAnsi="Times New Roman" w:cs="Times New Roman"/>
          <w:sz w:val="28"/>
          <w:szCs w:val="28"/>
        </w:rPr>
        <w:t>французского</w:t>
      </w:r>
      <w:proofErr w:type="gramEnd"/>
      <w:r w:rsidRPr="005C641A">
        <w:rPr>
          <w:rFonts w:ascii="Times New Roman" w:hAnsi="Times New Roman" w:cs="Times New Roman"/>
          <w:sz w:val="28"/>
          <w:szCs w:val="28"/>
        </w:rPr>
        <w:t>»</w:t>
      </w:r>
    </w:p>
    <w:p w:rsidR="00646B9A" w:rsidRPr="005C641A" w:rsidRDefault="00646B9A" w:rsidP="00646B9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B9A" w:rsidRPr="005C641A" w:rsidRDefault="00646B9A" w:rsidP="00646B9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41A">
        <w:rPr>
          <w:rFonts w:ascii="Times New Roman" w:hAnsi="Times New Roman" w:cs="Times New Roman"/>
          <w:sz w:val="28"/>
          <w:szCs w:val="28"/>
        </w:rPr>
        <w:t>Ф. Искандер «Тринадцатый подвиг Геракла»</w:t>
      </w:r>
    </w:p>
    <w:p w:rsidR="00646B9A" w:rsidRPr="005C641A" w:rsidRDefault="00646B9A" w:rsidP="00646B9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B9A" w:rsidRPr="005C641A" w:rsidRDefault="00646B9A" w:rsidP="00646B9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41A">
        <w:rPr>
          <w:rFonts w:ascii="Times New Roman" w:hAnsi="Times New Roman" w:cs="Times New Roman"/>
          <w:sz w:val="28"/>
          <w:szCs w:val="28"/>
        </w:rPr>
        <w:t>Мифы Древней Греции. «12 подвигов Геракла»</w:t>
      </w:r>
    </w:p>
    <w:p w:rsidR="00646B9A" w:rsidRPr="005C641A" w:rsidRDefault="00646B9A" w:rsidP="00646B9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B9A" w:rsidRPr="005C641A" w:rsidRDefault="00646B9A" w:rsidP="00646B9A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41A">
        <w:rPr>
          <w:rFonts w:ascii="Times New Roman" w:eastAsia="Calibri" w:hAnsi="Times New Roman" w:cs="Times New Roman"/>
          <w:sz w:val="28"/>
          <w:szCs w:val="28"/>
        </w:rPr>
        <w:t>Гомер «Илиада»</w:t>
      </w:r>
      <w:proofErr w:type="gramStart"/>
      <w:r w:rsidRPr="005C641A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5C641A">
        <w:rPr>
          <w:rFonts w:ascii="Times New Roman" w:eastAsia="Calibri" w:hAnsi="Times New Roman" w:cs="Times New Roman"/>
          <w:sz w:val="28"/>
          <w:szCs w:val="28"/>
        </w:rPr>
        <w:t xml:space="preserve"> «Одиссея»</w:t>
      </w:r>
    </w:p>
    <w:p w:rsidR="00646B9A" w:rsidRPr="005C641A" w:rsidRDefault="00646B9A" w:rsidP="00646B9A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B9A" w:rsidRPr="005C641A" w:rsidRDefault="00646B9A" w:rsidP="00646B9A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41A">
        <w:rPr>
          <w:rFonts w:ascii="Times New Roman" w:hAnsi="Times New Roman" w:cs="Times New Roman"/>
          <w:sz w:val="28"/>
          <w:szCs w:val="28"/>
        </w:rPr>
        <w:t xml:space="preserve">М. Сервантес Сааведра </w:t>
      </w:r>
      <w:r w:rsidRPr="005C641A">
        <w:rPr>
          <w:rFonts w:ascii="Times New Roman" w:hAnsi="Times New Roman" w:cs="Times New Roman"/>
          <w:color w:val="000000"/>
          <w:sz w:val="28"/>
          <w:szCs w:val="28"/>
        </w:rPr>
        <w:t>«Дон Кихот»</w:t>
      </w:r>
    </w:p>
    <w:p w:rsidR="00646B9A" w:rsidRPr="005C641A" w:rsidRDefault="00646B9A" w:rsidP="00646B9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B9A" w:rsidRPr="005C641A" w:rsidRDefault="00646B9A" w:rsidP="00646B9A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41A">
        <w:rPr>
          <w:rFonts w:ascii="Times New Roman" w:hAnsi="Times New Roman" w:cs="Times New Roman"/>
          <w:color w:val="000000"/>
          <w:sz w:val="28"/>
          <w:szCs w:val="28"/>
        </w:rPr>
        <w:t>А. де Сент-Экзюпери</w:t>
      </w:r>
      <w:r w:rsidRPr="005C641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C641A">
        <w:rPr>
          <w:rFonts w:ascii="Times New Roman" w:hAnsi="Times New Roman" w:cs="Times New Roman"/>
          <w:color w:val="000000"/>
          <w:sz w:val="28"/>
          <w:szCs w:val="28"/>
        </w:rPr>
        <w:t>«Маленький принц»</w:t>
      </w:r>
    </w:p>
    <w:p w:rsidR="00646B9A" w:rsidRPr="005C641A" w:rsidRDefault="00646B9A" w:rsidP="00646B9A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6B9A" w:rsidRPr="005C641A" w:rsidRDefault="00646B9A" w:rsidP="00646B9A">
      <w:pPr>
        <w:autoSpaceDE w:val="0"/>
        <w:spacing w:after="0" w:line="240" w:lineRule="auto"/>
        <w:jc w:val="both"/>
        <w:rPr>
          <w:sz w:val="28"/>
          <w:szCs w:val="28"/>
        </w:rPr>
      </w:pPr>
      <w:r w:rsidRPr="005C64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641A">
        <w:rPr>
          <w:rFonts w:ascii="Times New Roman" w:hAnsi="Times New Roman" w:cs="Times New Roman"/>
          <w:sz w:val="28"/>
          <w:szCs w:val="28"/>
        </w:rPr>
        <w:t>М. Твен «Приключения Г. Финна»</w:t>
      </w:r>
    </w:p>
    <w:sectPr w:rsidR="00646B9A" w:rsidRPr="005C641A" w:rsidSect="00B7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B9A"/>
    <w:rsid w:val="003C57BB"/>
    <w:rsid w:val="005C641A"/>
    <w:rsid w:val="00646B9A"/>
    <w:rsid w:val="006F54AF"/>
    <w:rsid w:val="00710595"/>
    <w:rsid w:val="00912FBB"/>
    <w:rsid w:val="00B729E9"/>
    <w:rsid w:val="00E5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dcterms:created xsi:type="dcterms:W3CDTF">2019-06-09T14:38:00Z</dcterms:created>
  <dcterms:modified xsi:type="dcterms:W3CDTF">2021-06-24T11:38:00Z</dcterms:modified>
</cp:coreProperties>
</file>