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9а Материалы для дистанционного обучения</w:t>
      </w:r>
    </w:p>
    <w:tbl>
      <w:tblPr>
        <w:tblStyle w:val="Table1"/>
        <w:tblW w:w="10830.0" w:type="dxa"/>
        <w:jc w:val="left"/>
        <w:tblInd w:w="1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160"/>
        <w:gridCol w:w="2400"/>
        <w:gridCol w:w="6270"/>
        <w:tblGridChange w:id="0">
          <w:tblGrid>
            <w:gridCol w:w="216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06.04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Предельные уг­леводороды. Метан. Этан.</w:t>
            </w:r>
          </w:p>
          <w:p w:rsidR="00000000" w:rsidDel="00000000" w:rsidP="00000000" w:rsidRDefault="00000000" w:rsidRPr="00000000" w14:paraId="0000001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https://www.yaklass.ru/p/himija/89-klass/organicheskie-veshchestva-102302/sostav-i-stroenie-organicheskikh-veshchestv-102303/re-d27df276-437c-4142-9b8b-ef5195d439ba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https://obrazovaka.ru/himiya/predelnye-uglevodorody-formula-10-klass.html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before="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http://www.xumuk.ru/organika/50.html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задание в тестовой форме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https://yadi.sk/i/rm-uXxRujseVig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Выполненное задание можно присылать на почту dovidenkomari@yandex.ru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Лабораторная работа №9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«Изучение треков заряженных частиц по готовым фотографиям»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Задание: Стр. 309-311, работа выполняется по описанию в учебнике, оборудование не требуется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06.04.20 до 15.00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before="0" w:lineRule="auto"/>
              <w:rPr/>
            </w:pPr>
            <w:hyperlink r:id="rId10">
              <w:r w:rsidDel="00000000" w:rsidR="00000000" w:rsidRPr="00000000">
                <w:rPr>
                  <w:b w:val="1"/>
                  <w:i w:val="1"/>
                  <w:color w:val="1155cc"/>
                  <w:sz w:val="21"/>
                  <w:szCs w:val="21"/>
                  <w:u w:val="single"/>
                  <w:rtl w:val="0"/>
                </w:rPr>
                <w:t xml:space="preserve">mohovain@yandex.ru</w:t>
              </w:r>
            </w:hyperlink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rtl w:val="0"/>
              </w:rPr>
              <w:t xml:space="preserve"> или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Алгебра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before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Сумма n первых членов геометрической прогрессии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Пройти по ссылке   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https://yadi.sk/i/yhosw9LYk_cpcw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 данном документе вы найдете материалы для изучения темы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 учебнике «Алгебра, 9» прочитать п. 4.5, формулы суммы n первых членов геометрической прогрессии выписать в тетрадь и выучить. Выполнить задания из учебника № 664, 665, 666.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-------------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06.04.2020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Выполненные задания фотографиями высылать на адрес электронной почты </w:t>
            </w: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ElenaYroslavl@yandex.ru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Осеева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Советы для подростков по приёму на работу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Уч- Упр. 3,стр.122 (пис-выписать с глаголы с указан. времени), рт-упр. 1,2,стр.95-96</w:t>
            </w:r>
          </w:p>
          <w:p w:rsidR="00000000" w:rsidDel="00000000" w:rsidP="00000000" w:rsidRDefault="00000000" w:rsidRPr="00000000" w14:paraId="0000005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Присылаем фото всех письменных заданий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 или 08.04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an_e_2013</w:t>
              </w:r>
            </w:hyperlink>
            <w:r w:rsidDel="00000000" w:rsidR="00000000" w:rsidRPr="00000000">
              <w:rPr>
                <w:rtl w:val="0"/>
              </w:rPr>
              <w:t xml:space="preserve">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(фамилия)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8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89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460"/>
        <w:gridCol w:w="6180"/>
        <w:tblGridChange w:id="0">
          <w:tblGrid>
            <w:gridCol w:w="2310"/>
            <w:gridCol w:w="2460"/>
            <w:gridCol w:w="618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07.04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rtl w:val="0"/>
              </w:rPr>
              <w:t xml:space="preserve">Русский (ИГЗ)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Геометрия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highlight w:val="white"/>
                <w:rtl w:val="0"/>
              </w:rPr>
              <w:t xml:space="preserve">Поворот 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центральная симметрия.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https://yadi.sk/i/CeIQyJYVXSY8RQ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A7">
            <w:pPr>
              <w:spacing w:before="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В открывшемся документе вы найдете материалы для изучения темы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https://yadi.sk/i/CeIQyJYVXSY8RQ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https://yadi.sk/i/CeIQyJYVXSY8RQ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07.04.2020 до 15 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Выполненные задания фотографиями высылать на адрес электронной почты </w:t>
            </w:r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ElenaYroslavl@yandex.ru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История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Повторение и обобщение по теме:Россия в 1880-1890-е гг.Экономическая и политические сферы.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Учебник,глава 4.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Повторить понятия,даты и события.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Поток веществ и энергии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учить п. 45, повт.п 44 (см.инструкцию в РИД)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р\т № 177-179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09.04.20 г. до 16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kiss.1965@yandex.ru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Родной язык/Родная 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Немецкий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Дорога в школу “Weg zur Schule”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60"/>
              <w:rPr>
                <w:sz w:val="21"/>
                <w:szCs w:val="21"/>
                <w:u w:val="none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Перевести следующие выражения:</w:t>
            </w:r>
          </w:p>
          <w:p w:rsidR="00000000" w:rsidDel="00000000" w:rsidP="00000000" w:rsidRDefault="00000000" w:rsidRPr="00000000" w14:paraId="00000102">
            <w:pPr>
              <w:widowControl w:val="0"/>
              <w:spacing w:after="0" w:before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Ich brauche ... Minuten bis zur Schule.</w:t>
            </w:r>
          </w:p>
          <w:p w:rsidR="00000000" w:rsidDel="00000000" w:rsidP="00000000" w:rsidRDefault="00000000" w:rsidRPr="00000000" w14:paraId="00000103">
            <w:pPr>
              <w:widowControl w:val="0"/>
              <w:spacing w:after="0" w:before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Zuerst gehe ich,,,_ dann..._ zum Schluss...</w:t>
            </w:r>
          </w:p>
          <w:p w:rsidR="00000000" w:rsidDel="00000000" w:rsidP="00000000" w:rsidRDefault="00000000" w:rsidRPr="00000000" w14:paraId="00000104">
            <w:pPr>
              <w:widowControl w:val="0"/>
              <w:spacing w:after="0" w:before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 Im Winter fahre ich/gehe auch zu Fuß</w:t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after="0" w:before="0"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2. Нарисовать схему "Дорога в школу" </w:t>
            </w:r>
          </w:p>
          <w:p w:rsidR="00000000" w:rsidDel="00000000" w:rsidP="00000000" w:rsidRDefault="00000000" w:rsidRPr="00000000" w14:paraId="00000109">
            <w:pPr>
              <w:widowControl w:val="0"/>
              <w:spacing w:after="0" w:before="0" w:line="240" w:lineRule="auto"/>
              <w:rPr/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3. В тетрадях письменно описать дорогу в школу, используя новые выражения.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before="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 Д/з: учебник по ссылке стр. 51 упр. 4 - тексты читать вслух, письменно перевести, найти соответствие картинкам.</w:t>
            </w:r>
          </w:p>
          <w:p w:rsidR="00000000" w:rsidDel="00000000" w:rsidP="00000000" w:rsidRDefault="00000000" w:rsidRPr="00000000" w14:paraId="0000010D">
            <w:pPr>
              <w:spacing w:after="240" w:befor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https://my.dnevnik76.ru/files/link/ec3148bd11be303736388936bf2ff277/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до 10.04.2020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вопросы задавать через РИД, выполненные задания (фото) присылать на электронную почту: karantgerm@gmail.com</w:t>
            </w:r>
          </w:p>
        </w:tc>
      </w:tr>
    </w:tbl>
    <w:p w:rsidR="00000000" w:rsidDel="00000000" w:rsidP="00000000" w:rsidRDefault="00000000" w:rsidRPr="00000000" w14:paraId="000001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5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17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fvn12og6iqni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2h7nkt8yran6" w:id="2"/>
      <w:bookmarkEnd w:id="2"/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08.04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Химия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Химические свойства: Горение метана и этана.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before="0" w:lineRule="auto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https://www.yaklass.ru/p/himija/89-klass/organicheskie-veshchestva-102302/uglevodorody-polimery-107147/re-0d5ef310-40b7-4438-bd52-0901fe563f5f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before="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https://www.yaklass.ru/p/himija/89-klass/organicheskie-veshchestva-102302/uglevodorody-polimery-107147/re-5213eb26-cf62-4041-8908-bf982657160c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Конспект в тетради: химические свойства метана и этана с уравнениями реакций.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09.04.2020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dovidenkomari@yandex.ru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Информатика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0" w:lineRule="auto"/>
              <w:rPr>
                <w:rFonts w:ascii="Tahoma" w:cs="Tahoma" w:eastAsia="Tahoma" w:hAnsi="Tahom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Локальные и глобальные компьютерные сети. $4.1-4.2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before="0" w:lineRule="auto"/>
              <w:rPr>
                <w:rFonts w:ascii="Tahoma" w:cs="Tahoma" w:eastAsia="Tahoma" w:hAnsi="Tahoma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Презентации</w:t>
            </w:r>
          </w:p>
          <w:p w:rsidR="00000000" w:rsidDel="00000000" w:rsidP="00000000" w:rsidRDefault="00000000" w:rsidRPr="00000000" w14:paraId="00000136">
            <w:pPr>
              <w:spacing w:before="0" w:lineRule="auto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https://drive.google.com/open?id=1I1hlYkXXQk7Q5ILSQofbjKHeI3Ycl2cn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before="0" w:lineRule="auto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https://drive.google.com/open?id=1Xf2Wl9Y069Ih3eJIEkN-cvx32v0KxS47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Дополнительно Youtube-уроки на данную тему.</w:t>
            </w:r>
          </w:p>
          <w:p w:rsidR="00000000" w:rsidDel="00000000" w:rsidP="00000000" w:rsidRDefault="00000000" w:rsidRPr="00000000" w14:paraId="0000013B">
            <w:pPr>
              <w:spacing w:after="200" w:before="0" w:line="240" w:lineRule="auto"/>
              <w:rPr>
                <w:color w:val="1155cc"/>
                <w:u w:val="single"/>
              </w:rPr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https://youtu.be/sapsXXarJGk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200" w:before="0" w:line="240" w:lineRule="auto"/>
              <w:rPr>
                <w:color w:val="1155cc"/>
                <w:u w:val="single"/>
              </w:rPr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https://www.youtube.com/watch?v=72WOF7KWwUY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before="0" w:line="24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https://www.youtube.com/watch?v=Ytn8sKvYHRY&amp;t=10s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Пройти онлайн-тест и прислать результаты на</w:t>
            </w:r>
          </w:p>
          <w:p w:rsidR="00000000" w:rsidDel="00000000" w:rsidP="00000000" w:rsidRDefault="00000000" w:rsidRPr="00000000" w14:paraId="0000014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эл.почту.</w:t>
            </w:r>
          </w:p>
          <w:p w:rsidR="00000000" w:rsidDel="00000000" w:rsidP="00000000" w:rsidRDefault="00000000" w:rsidRPr="00000000" w14:paraId="00000142">
            <w:pPr>
              <w:spacing w:before="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https://onlinetestpad.com/hnbv2qfrhu57e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после параграфа с.145 №10,11 и с.152 №4,8,10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09.04.20 21:00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6">
              <w:r w:rsidDel="00000000" w:rsidR="00000000" w:rsidRPr="00000000">
                <w:rPr>
                  <w:rFonts w:ascii="Tahoma" w:cs="Tahoma" w:eastAsia="Tahoma" w:hAnsi="Tahoma"/>
                  <w:b w:val="1"/>
                  <w:color w:val="1155cc"/>
                  <w:sz w:val="19"/>
                  <w:szCs w:val="19"/>
                  <w:highlight w:val="white"/>
                  <w:u w:val="single"/>
                  <w:rtl w:val="0"/>
                </w:rPr>
                <w:t xml:space="preserve">banova.irina@gmail.com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История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Повторение и обобщение по теме:Россия в 1880-1890- гг.Социальная и духовная сферы.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Глава 4.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Западная Сибирь. Географическое положение.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п.49, атлас на стр. 41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вопросы после параграфа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контурная карта на стр. 11 задание1, ответы на вопросы письменно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9 апреля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before="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https://vk.com/tatmir1958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ind w:left="425.1968503937008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Проектная деятельность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A5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spacing w:line="256.8" w:lineRule="auto"/>
        <w:rPr>
          <w:color w:val="2e74b5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8qbqggk61phk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bbej9ckbh4fy" w:id="4"/>
      <w:bookmarkEnd w:id="4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09.04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Физкультура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Биология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Экологическая сукцессия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учить п. 46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р/т № 180-181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numPr>
                <w:ilvl w:val="0"/>
                <w:numId w:val="3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на сайте РЕШУ ОГЭ </w:t>
            </w:r>
            <w:r w:rsidDel="00000000" w:rsidR="00000000" w:rsidRPr="00000000">
              <w:rPr>
                <w:b w:val="1"/>
                <w:rtl w:val="0"/>
              </w:rPr>
              <w:t xml:space="preserve"> к\р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№ 1633187</w:t>
            </w:r>
            <w:r w:rsidDel="00000000" w:rsidR="00000000" w:rsidRPr="00000000">
              <w:rPr>
                <w:b w:val="1"/>
                <w:rtl w:val="0"/>
              </w:rPr>
              <w:t xml:space="preserve">, выполнить 10.04 с 12.00 до 16.00 ч. за 25 минут</w:t>
            </w:r>
          </w:p>
          <w:p w:rsidR="00000000" w:rsidDel="00000000" w:rsidP="00000000" w:rsidRDefault="00000000" w:rsidRPr="00000000" w14:paraId="000001CB">
            <w:pPr>
              <w:numPr>
                <w:ilvl w:val="0"/>
                <w:numId w:val="3"/>
              </w:numPr>
              <w:spacing w:before="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д\з в тетради таблица (дана до каникул!)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1) до 14.04.20 г. (это для р\т!) до 15 ч..</w:t>
            </w:r>
          </w:p>
          <w:p w:rsidR="00000000" w:rsidDel="00000000" w:rsidP="00000000" w:rsidRDefault="00000000" w:rsidRPr="00000000" w14:paraId="000001C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2) таблицу сдать до 10.04 до 15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before="0" w:lineRule="auto"/>
              <w:rPr>
                <w:color w:val="ff0000"/>
                <w:u w:val="single"/>
              </w:rPr>
            </w:pP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 kiss.1965@yandex.ru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Состав атомного ядра. Протон, нейтрон и электрон.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before="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п.55,56, ответить письменно на вопросы, </w:t>
            </w:r>
          </w:p>
          <w:p w:rsidR="00000000" w:rsidDel="00000000" w:rsidP="00000000" w:rsidRDefault="00000000" w:rsidRPr="00000000" w14:paraId="000001D9">
            <w:pPr>
              <w:spacing w:before="0" w:lineRule="auto"/>
              <w:rPr>
                <w:b w:val="1"/>
                <w:color w:val="ff642c"/>
                <w:sz w:val="21"/>
                <w:szCs w:val="21"/>
                <w:u w:val="single"/>
              </w:rPr>
            </w:pPr>
            <w:hyperlink r:id="rId28">
              <w:r w:rsidDel="00000000" w:rsidR="00000000" w:rsidRPr="00000000">
                <w:rPr>
                  <w:b w:val="1"/>
                  <w:color w:val="ff642c"/>
                  <w:sz w:val="21"/>
                  <w:szCs w:val="21"/>
                  <w:u w:val="single"/>
                  <w:rtl w:val="0"/>
                </w:rPr>
                <w:t xml:space="preserve">https://infourok.ru/videouroki/550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п.55,56, упр.47,48(1,2,3)письменно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9.04.20 до 15.00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29">
              <w:r w:rsidDel="00000000" w:rsidR="00000000" w:rsidRPr="00000000">
                <w:rPr>
                  <w:b w:val="1"/>
                  <w:i w:val="1"/>
                  <w:color w:val="1155cc"/>
                  <w:sz w:val="21"/>
                  <w:szCs w:val="21"/>
                  <w:u w:val="single"/>
                  <w:rtl w:val="0"/>
                </w:rPr>
                <w:t xml:space="preserve">mohovain@yandex.ru</w:t>
              </w:r>
            </w:hyperlink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rtl w:val="0"/>
              </w:rPr>
              <w:t xml:space="preserve"> или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Алгебра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Нахождение суммы первых n членов геометрической прогрессии. Сходящаяся геометрическая прогрессия. Треугольник Паскаля.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Пройти по ссылке  </w:t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https://yadi.sk/i/STK8CN_KYhwK4g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выполнить задания из учебника: п. 4.5 (формулы повторить), № 677 (а), 678 (а), 679 (а), 681 (а); п. 4.8 (прочитать)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----------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09.04.2020 до 15:00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ElenaYroslavl@yandex.ru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Русский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(Осеева)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Урок чтения “Мужские и женские профессии”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Уч-упр. 1(1-4),упр.2,стр.123-125 Читаем, переводим, все устно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После карантина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ind w:left="566.9291338582675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6.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(фамилия)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30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32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1yxfe1yvmvg8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3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glba5bkcsj32" w:id="6"/>
      <w:bookmarkEnd w:id="6"/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Обществознание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Административные отношения.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Параграф 19.Конспект.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17.04.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ВК.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Геометрия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highlight w:val="white"/>
                <w:rtl w:val="0"/>
              </w:rPr>
              <w:t xml:space="preserve">Понятие о гомотетии. Подобие фигур. комбинация движений на плоскости и их свойства.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before="0" w:lineRule="auto"/>
              <w:rPr>
                <w:color w:val="1155cc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1) Изучить теорию по теме «Понятие о гомотетии» для этого пройти по ссылке</w:t>
            </w:r>
            <w:hyperlink r:id="rId32">
              <w:r w:rsidDel="00000000" w:rsidR="00000000" w:rsidRPr="00000000">
                <w:rPr>
                  <w:sz w:val="20"/>
                  <w:szCs w:val="20"/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https://www.yaklass.ru/p/geometria/9-klass/dvizhenie-10434/parallelnyi-perenos-i-povorot-9251/re-f1102a69-efb3-4812-8181-121f1d250190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F">
            <w:pPr>
              <w:pStyle w:val="Heading3"/>
              <w:keepNext w:val="0"/>
              <w:keepLines w:val="0"/>
              <w:spacing w:before="0" w:lineRule="auto"/>
              <w:rPr>
                <w:sz w:val="20"/>
                <w:szCs w:val="20"/>
              </w:rPr>
            </w:pPr>
            <w:bookmarkStart w:colFirst="0" w:colLast="0" w:name="_rq5jmuz9pe2k" w:id="7"/>
            <w:bookmarkEnd w:id="7"/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2) 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Посмотреть видеоролик по теме «Подобие фигур» пройдя по ссылке</w:t>
            </w:r>
            <w:hyperlink r:id="rId34">
              <w:r w:rsidDel="00000000" w:rsidR="00000000" w:rsidRPr="00000000">
                <w:rPr>
                  <w:color w:val="000000"/>
                  <w:sz w:val="20"/>
                  <w:szCs w:val="20"/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https://www.youtube.com/watch?v=RmwN2GeOV0c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В тетради выполнить задание:</w:t>
            </w:r>
          </w:p>
          <w:p w:rsidR="00000000" w:rsidDel="00000000" w:rsidP="00000000" w:rsidRDefault="00000000" w:rsidRPr="00000000" w14:paraId="00000253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Построить квадрат A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B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C</w:t>
            </w:r>
            <w:r w:rsidDel="00000000" w:rsidR="00000000" w:rsidRPr="00000000">
              <w:rPr>
                <w:vertAlign w:val="sub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vertAlign w:val="subscript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  <w:t xml:space="preserve">полученный из квадрата ABCD с помощью:</w:t>
            </w:r>
          </w:p>
          <w:p w:rsidR="00000000" w:rsidDel="00000000" w:rsidP="00000000" w:rsidRDefault="00000000" w:rsidRPr="00000000" w14:paraId="00000254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а) гомотетия (О, 2)</w:t>
            </w:r>
          </w:p>
          <w:p w:rsidR="00000000" w:rsidDel="00000000" w:rsidP="00000000" w:rsidRDefault="00000000" w:rsidRPr="00000000" w14:paraId="00000255">
            <w:pPr>
              <w:spacing w:after="24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б) гомотетия (О, -1)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________________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10.04.2020    до 15:00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6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ElenaYroslavl@yandex.ru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Немецкий язык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География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Западная Сибирь. Особенности природы.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п.50, атлас стр. 41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вопросы, конт. карта стр. 11 задание 2-3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вопрос 2 после п. 50 письменно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15 апреля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https://vk.com/tatmir1958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(Осеева)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Фразовые глаголы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Выуч.фразовые глаголы стр. 121, РТ-упр. 2,3,4,стр.96-97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Задания в раб. тетр.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10.04-11.04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an_e_2013@mail.ru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Англ.Язык (фамилия)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Литература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B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B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suvonhlour92" w:id="8"/>
      <w:bookmarkEnd w:id="8"/>
      <w:r w:rsidDel="00000000" w:rsidR="00000000" w:rsidRPr="00000000">
        <w:rPr>
          <w:rtl w:val="0"/>
        </w:rPr>
      </w:r>
    </w:p>
    <w:tbl>
      <w:tblPr>
        <w:tblStyle w:val="Table6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4a7d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Суббота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История России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Глава 5. Россия и мир на рубеже 19-20 веков: динамика и противоречия развития.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Параграф 26,пункты 1,2,3.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Письменный конспект.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14.04.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ВК.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Физика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Закон Эйнштейна о пропорциональности массы и энергии. </w:t>
            </w:r>
            <w:r w:rsidDel="00000000" w:rsidR="00000000" w:rsidRPr="00000000">
              <w:rPr>
                <w:i w:val="1"/>
                <w:sz w:val="21"/>
                <w:szCs w:val="21"/>
                <w:rtl w:val="0"/>
              </w:rPr>
              <w:t xml:space="preserve">Дефект масс и энергия связи атомных ядер.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before="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п.57, ответить на вопросы,</w:t>
            </w:r>
          </w:p>
          <w:p w:rsidR="00000000" w:rsidDel="00000000" w:rsidP="00000000" w:rsidRDefault="00000000" w:rsidRPr="00000000" w14:paraId="000002D7">
            <w:pPr>
              <w:spacing w:before="0" w:lineRule="auto"/>
              <w:rPr>
                <w:color w:val="ff642c"/>
                <w:sz w:val="21"/>
                <w:szCs w:val="21"/>
                <w:u w:val="single"/>
              </w:rPr>
            </w:pPr>
            <w:hyperlink r:id="rId39">
              <w:r w:rsidDel="00000000" w:rsidR="00000000" w:rsidRPr="00000000">
                <w:rPr>
                  <w:color w:val="ff642c"/>
                  <w:sz w:val="21"/>
                  <w:szCs w:val="21"/>
                  <w:u w:val="single"/>
                  <w:rtl w:val="0"/>
                </w:rPr>
                <w:t xml:space="preserve">https://infourok.ru/videouroki/551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8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sz w:val="21"/>
                <w:szCs w:val="21"/>
                <w:rtl w:val="0"/>
              </w:rPr>
              <w:t xml:space="preserve">п.57, ответить на вопросы письменно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-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11.04.20 до 14.00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40">
              <w:r w:rsidDel="00000000" w:rsidR="00000000" w:rsidRPr="00000000">
                <w:rPr>
                  <w:b w:val="1"/>
                  <w:i w:val="1"/>
                  <w:color w:val="1155cc"/>
                  <w:sz w:val="21"/>
                  <w:szCs w:val="21"/>
                  <w:u w:val="single"/>
                  <w:rtl w:val="0"/>
                </w:rPr>
                <w:t xml:space="preserve">mohovain@yandex.ru</w:t>
              </w:r>
            </w:hyperlink>
            <w:r w:rsidDel="00000000" w:rsidR="00000000" w:rsidRPr="00000000">
              <w:rPr>
                <w:b w:val="1"/>
                <w:i w:val="1"/>
                <w:color w:val="ff642c"/>
                <w:sz w:val="21"/>
                <w:szCs w:val="21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sz w:val="21"/>
                <w:szCs w:val="21"/>
                <w:rtl w:val="0"/>
              </w:rPr>
              <w:t xml:space="preserve"> или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Алгебра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Простые и сложные проценты.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https://yadi.sk/i/rGm0V0miJSvqJw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учебник п. 4.6 – прочитать пункт, разобрать решение задач; формулы нахождения простых и сложных процентов выписать в тетрадь.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 задания из учебника № 684, 685, 686 (а).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11.04.2020 до 13:30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4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ElenaYroslavl@yandex.ru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ind w:left="66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4.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rtl w:val="0"/>
              </w:rPr>
              <w:t xml:space="preserve">ОБЖ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333333"/>
                <w:rtl w:val="0"/>
              </w:rPr>
              <w:t xml:space="preserve">Брак и семья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учить п. 102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в тетр. карту-понятий по п. 102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spacing w:before="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задание в тетр. (выслать на почту) обязательно подписать -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 ОБЖ!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before="0" w:lineRule="auto"/>
              <w:rPr/>
            </w:pPr>
            <w:r w:rsidDel="00000000" w:rsidR="00000000" w:rsidRPr="00000000">
              <w:rPr>
                <w:rtl w:val="0"/>
              </w:rPr>
              <w:t xml:space="preserve"> до 15.04 до 15 ч.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before="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before="0" w:lineRule="auto"/>
              <w:rPr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u w:val="single"/>
                <w:rtl w:val="0"/>
              </w:rPr>
              <w:t xml:space="preserve">kiss.1965@yandex.ru</w:t>
            </w:r>
          </w:p>
        </w:tc>
      </w:tr>
    </w:tbl>
    <w:p w:rsidR="00000000" w:rsidDel="00000000" w:rsidP="00000000" w:rsidRDefault="00000000" w:rsidRPr="00000000" w14:paraId="000003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0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mailto:mohovain@yandex.ru" TargetMode="External"/><Relationship Id="rId20" Type="http://schemas.openxmlformats.org/officeDocument/2006/relationships/hyperlink" Target="https://drive.google.com/open?id=1I1hlYkXXQk7Q5ILSQofbjKHeI3Ycl2cn" TargetMode="External"/><Relationship Id="rId42" Type="http://schemas.openxmlformats.org/officeDocument/2006/relationships/hyperlink" Target="mailto:ElenaYroslavl@yandex.ru" TargetMode="External"/><Relationship Id="rId41" Type="http://schemas.openxmlformats.org/officeDocument/2006/relationships/hyperlink" Target="https://yadi.sk/i/rGm0V0miJSvqJw" TargetMode="External"/><Relationship Id="rId22" Type="http://schemas.openxmlformats.org/officeDocument/2006/relationships/hyperlink" Target="https://youtu.be/sapsXXarJGk" TargetMode="External"/><Relationship Id="rId21" Type="http://schemas.openxmlformats.org/officeDocument/2006/relationships/hyperlink" Target="https://drive.google.com/open?id=1Xf2Wl9Y069Ih3eJIEkN-cvx32v0KxS47" TargetMode="External"/><Relationship Id="rId24" Type="http://schemas.openxmlformats.org/officeDocument/2006/relationships/hyperlink" Target="https://www.youtube.com/watch?v=Ytn8sKvYHRY&amp;t=10s" TargetMode="External"/><Relationship Id="rId23" Type="http://schemas.openxmlformats.org/officeDocument/2006/relationships/hyperlink" Target="https://www.youtube.com/watch?v=72WOF7KWwU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i/rm-uXxRujseVig" TargetMode="External"/><Relationship Id="rId26" Type="http://schemas.openxmlformats.org/officeDocument/2006/relationships/hyperlink" Target="mailto:banova.irina@gmail.com" TargetMode="External"/><Relationship Id="rId25" Type="http://schemas.openxmlformats.org/officeDocument/2006/relationships/hyperlink" Target="https://onlinetestpad.com/hnbv2qfrhu57e" TargetMode="External"/><Relationship Id="rId28" Type="http://schemas.openxmlformats.org/officeDocument/2006/relationships/hyperlink" Target="https://infourok.ru/videouroki/550" TargetMode="External"/><Relationship Id="rId27" Type="http://schemas.openxmlformats.org/officeDocument/2006/relationships/hyperlink" Target="https://vk.com/tatmir1958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aklass.ru/p/himija/89-klass/organicheskie-veshchestva-102302/sostav-i-stroenie-organicheskikh-veshchestv-102303/re-d27df276-437c-4142-9b8b-ef5195d439ba" TargetMode="External"/><Relationship Id="rId29" Type="http://schemas.openxmlformats.org/officeDocument/2006/relationships/hyperlink" Target="mailto:mohovain@yandex.ru" TargetMode="External"/><Relationship Id="rId7" Type="http://schemas.openxmlformats.org/officeDocument/2006/relationships/hyperlink" Target="https://obrazovaka.ru/himiya/predelnye-uglevodorody-formula-10-klass.html" TargetMode="External"/><Relationship Id="rId8" Type="http://schemas.openxmlformats.org/officeDocument/2006/relationships/hyperlink" Target="http://www.xumuk.ru/organika/50.html" TargetMode="External"/><Relationship Id="rId31" Type="http://schemas.openxmlformats.org/officeDocument/2006/relationships/hyperlink" Target="mailto:ElenaYroslavl@yandex.ru" TargetMode="External"/><Relationship Id="rId30" Type="http://schemas.openxmlformats.org/officeDocument/2006/relationships/hyperlink" Target="https://yadi.sk/i/STK8CN_KYhwK4g" TargetMode="External"/><Relationship Id="rId11" Type="http://schemas.openxmlformats.org/officeDocument/2006/relationships/hyperlink" Target="https://yadi.sk/i/yhosw9LYk_cpcw" TargetMode="External"/><Relationship Id="rId33" Type="http://schemas.openxmlformats.org/officeDocument/2006/relationships/hyperlink" Target="https://www.yaklass.ru/p/geometria/9-klass/dvizhenie-10434/parallelnyi-perenos-i-povorot-9251/re-f1102a69-efb3-4812-8181-121f1d250190" TargetMode="External"/><Relationship Id="rId10" Type="http://schemas.openxmlformats.org/officeDocument/2006/relationships/hyperlink" Target="mailto:mohovain@yandex.ru" TargetMode="External"/><Relationship Id="rId32" Type="http://schemas.openxmlformats.org/officeDocument/2006/relationships/hyperlink" Target="https://www.yaklass.ru/p/geometria/9-klass/dvizhenie-10434/parallelnyi-perenos-i-povorot-9251/re-f1102a69-efb3-4812-8181-121f1d250190" TargetMode="External"/><Relationship Id="rId13" Type="http://schemas.openxmlformats.org/officeDocument/2006/relationships/hyperlink" Target="mailto:an_e_2013@mail.ru" TargetMode="External"/><Relationship Id="rId35" Type="http://schemas.openxmlformats.org/officeDocument/2006/relationships/hyperlink" Target="https://www.youtube.com/watch?v=RmwN2GeOV0c" TargetMode="External"/><Relationship Id="rId12" Type="http://schemas.openxmlformats.org/officeDocument/2006/relationships/hyperlink" Target="mailto:ElenaYroslavl@yandex.ru" TargetMode="External"/><Relationship Id="rId34" Type="http://schemas.openxmlformats.org/officeDocument/2006/relationships/hyperlink" Target="https://www.youtube.com/watch?v=RmwN2GeOV0c" TargetMode="External"/><Relationship Id="rId15" Type="http://schemas.openxmlformats.org/officeDocument/2006/relationships/hyperlink" Target="https://yadi.sk/i/CeIQyJYVXSY8RQ" TargetMode="External"/><Relationship Id="rId37" Type="http://schemas.openxmlformats.org/officeDocument/2006/relationships/hyperlink" Target="https://vk.com/tatmir1958" TargetMode="External"/><Relationship Id="rId14" Type="http://schemas.openxmlformats.org/officeDocument/2006/relationships/hyperlink" Target="https://yadi.sk/i/CeIQyJYVXSY8RQ" TargetMode="External"/><Relationship Id="rId36" Type="http://schemas.openxmlformats.org/officeDocument/2006/relationships/hyperlink" Target="mailto:ElenaYroslavl@yandex.ru" TargetMode="External"/><Relationship Id="rId17" Type="http://schemas.openxmlformats.org/officeDocument/2006/relationships/hyperlink" Target="mailto:ElenaYroslavl@yandex.ru" TargetMode="External"/><Relationship Id="rId39" Type="http://schemas.openxmlformats.org/officeDocument/2006/relationships/hyperlink" Target="https://infourok.ru/videouroki/551" TargetMode="External"/><Relationship Id="rId16" Type="http://schemas.openxmlformats.org/officeDocument/2006/relationships/hyperlink" Target="https://yadi.sk/i/CeIQyJYVXSY8RQ" TargetMode="External"/><Relationship Id="rId38" Type="http://schemas.openxmlformats.org/officeDocument/2006/relationships/hyperlink" Target="mailto:an_e_2013@mail.ru" TargetMode="External"/><Relationship Id="rId19" Type="http://schemas.openxmlformats.org/officeDocument/2006/relationships/hyperlink" Target="https://www.yaklass.ru/p/himija/89-klass/organicheskie-veshchestva-102302/uglevodorody-polimery-107147/re-5213eb26-cf62-4041-8908-bf982657160c" TargetMode="External"/><Relationship Id="rId18" Type="http://schemas.openxmlformats.org/officeDocument/2006/relationships/hyperlink" Target="https://www.yaklass.ru/p/himija/89-klass/organicheskie-veshchestva-102302/uglevodorody-polimery-107147/re-0d5ef310-40b7-4438-bd52-0901fe563f5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