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2785"/>
        <w:gridCol w:w="4337"/>
      </w:tblGrid>
      <w:tr w:rsidR="00AF425D" w:rsidRPr="00D8506A">
        <w:trPr>
          <w:trHeight w:val="1061"/>
        </w:trPr>
        <w:tc>
          <w:tcPr>
            <w:tcW w:w="10682" w:type="dxa"/>
            <w:gridSpan w:val="3"/>
            <w:vAlign w:val="center"/>
          </w:tcPr>
          <w:p w:rsidR="00CC4C98" w:rsidRPr="00F07CBC" w:rsidRDefault="00CC4C98" w:rsidP="00CC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  <w:r w:rsidRPr="00F07CB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МУНИЦИПАЛЬНАЯ ИННОВАЦИОННАЯ ПЛОЩАДКА</w:t>
            </w:r>
          </w:p>
          <w:p w:rsidR="00CC4C98" w:rsidRPr="00F07CBC" w:rsidRDefault="00CC4C98" w:rsidP="00CC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  <w:r w:rsidRPr="00F07CB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«ФОРМИРУЮЩЕЕ ОЦЕНИВАНИЕ</w:t>
            </w:r>
          </w:p>
          <w:p w:rsidR="00AF425D" w:rsidRDefault="00CC4C98" w:rsidP="00CC4C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7CB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 xml:space="preserve"> КАК ИНСТРУМЕНТ ПОВЫШЕНИЯ ОБРАЗОВАТЕЛЬНЫХ РЕЗУЛЬТАТОВ»</w:t>
            </w:r>
          </w:p>
        </w:tc>
      </w:tr>
      <w:tr w:rsidR="00AF425D" w:rsidTr="000611BB">
        <w:trPr>
          <w:trHeight w:val="3191"/>
        </w:trPr>
        <w:tc>
          <w:tcPr>
            <w:tcW w:w="3560" w:type="dxa"/>
            <w:vAlign w:val="center"/>
          </w:tcPr>
          <w:p w:rsidR="00AF425D" w:rsidRDefault="000611BB" w:rsidP="000611B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58752" behindDoc="1" locked="0" layoutInCell="1" allowOverlap="1" wp14:anchorId="595FDF45" wp14:editId="4E054C8E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-110490</wp:posOffset>
                  </wp:positionV>
                  <wp:extent cx="1409700" cy="173863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28" t="9543" r="18265" b="150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738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85" w:type="dxa"/>
          </w:tcPr>
          <w:p w:rsidR="00AF425D" w:rsidRPr="000611BB" w:rsidRDefault="00AF425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37" w:type="dxa"/>
            <w:vAlign w:val="center"/>
          </w:tcPr>
          <w:p w:rsidR="00AF425D" w:rsidRDefault="000611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C56D268" wp14:editId="69D2AC0E">
                  <wp:extent cx="2408384" cy="1559335"/>
                  <wp:effectExtent l="0" t="0" r="0" b="3175"/>
                  <wp:docPr id="2" name="Рисунок 2" descr="https://avatars.mds.yandex.net/get-altay/200322/2a0000015b160832650181cdb3be46dcb685/X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altay/200322/2a0000015b160832650181cdb3be46dcb685/X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971" cy="1580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C98" w:rsidRPr="00D8506A">
        <w:trPr>
          <w:trHeight w:val="773"/>
        </w:trPr>
        <w:tc>
          <w:tcPr>
            <w:tcW w:w="10682" w:type="dxa"/>
            <w:gridSpan w:val="3"/>
            <w:vAlign w:val="center"/>
          </w:tcPr>
          <w:p w:rsidR="00D8506A" w:rsidRDefault="00D8506A" w:rsidP="00E43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C4C98" w:rsidRPr="00D8506A" w:rsidRDefault="00D8506A" w:rsidP="00D85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8506A"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01-02 ноября 2017 года средняя школа №6 представила результаты работы за 2016-2017 уч. год на</w:t>
            </w:r>
          </w:p>
          <w:p w:rsidR="00D8506A" w:rsidRDefault="00D8506A" w:rsidP="00D85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val="ru-RU"/>
              </w:rPr>
            </w:pPr>
            <w:r w:rsidRPr="00D8506A">
              <w:rPr>
                <w:rFonts w:ascii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val="ru-RU"/>
              </w:rPr>
              <w:t>г</w:t>
            </w:r>
            <w:r w:rsidRPr="00D8506A">
              <w:rPr>
                <w:rFonts w:ascii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val="ru-RU"/>
              </w:rPr>
              <w:t>ородск</w:t>
            </w:r>
            <w:r w:rsidRPr="00D8506A">
              <w:rPr>
                <w:rFonts w:ascii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val="ru-RU"/>
              </w:rPr>
              <w:t>ой</w:t>
            </w:r>
            <w:r w:rsidRPr="00D8506A">
              <w:rPr>
                <w:rFonts w:ascii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val="ru-RU"/>
              </w:rPr>
              <w:t xml:space="preserve"> презентационн</w:t>
            </w:r>
            <w:r w:rsidRPr="00D8506A">
              <w:rPr>
                <w:rFonts w:ascii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val="ru-RU"/>
              </w:rPr>
              <w:t>ой площадке</w:t>
            </w:r>
            <w:r w:rsidRPr="00D8506A">
              <w:rPr>
                <w:rFonts w:ascii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val="ru-RU"/>
              </w:rPr>
              <w:t xml:space="preserve"> </w:t>
            </w:r>
          </w:p>
          <w:p w:rsidR="00D8506A" w:rsidRPr="00D8506A" w:rsidRDefault="00D8506A" w:rsidP="00D85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val="ru-RU"/>
              </w:rPr>
            </w:pPr>
            <w:bookmarkStart w:id="0" w:name="_GoBack"/>
            <w:bookmarkEnd w:id="0"/>
            <w:r w:rsidRPr="00D8506A">
              <w:rPr>
                <w:rFonts w:ascii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val="ru-RU"/>
              </w:rPr>
              <w:t>«Инновационное образовательное пространство муниципальной систем</w:t>
            </w:r>
            <w:r w:rsidRPr="00D8506A">
              <w:rPr>
                <w:rFonts w:ascii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val="ru-RU"/>
              </w:rPr>
              <w:t>ы образования города Ярославля».</w:t>
            </w:r>
          </w:p>
          <w:p w:rsidR="00D8506A" w:rsidRDefault="00D8506A" w:rsidP="00D8506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</w:p>
          <w:p w:rsidR="00D8506A" w:rsidRPr="00D8506A" w:rsidRDefault="00D8506A" w:rsidP="00D8506A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C4C98">
        <w:trPr>
          <w:trHeight w:val="569"/>
        </w:trPr>
        <w:tc>
          <w:tcPr>
            <w:tcW w:w="10682" w:type="dxa"/>
            <w:gridSpan w:val="3"/>
            <w:vAlign w:val="center"/>
          </w:tcPr>
          <w:p w:rsidR="00CC4C98" w:rsidRPr="000611BB" w:rsidRDefault="00CC4C98" w:rsidP="00D8506A">
            <w:pPr>
              <w:spacing w:after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C4C98">
        <w:trPr>
          <w:trHeight w:val="521"/>
        </w:trPr>
        <w:tc>
          <w:tcPr>
            <w:tcW w:w="10682" w:type="dxa"/>
            <w:gridSpan w:val="3"/>
            <w:vAlign w:val="center"/>
          </w:tcPr>
          <w:p w:rsidR="00CC4C98" w:rsidRPr="009611F3" w:rsidRDefault="00CC4C98" w:rsidP="00E43E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4C98">
        <w:tc>
          <w:tcPr>
            <w:tcW w:w="10682" w:type="dxa"/>
            <w:gridSpan w:val="3"/>
          </w:tcPr>
          <w:p w:rsidR="00CC4C98" w:rsidRPr="009611F3" w:rsidRDefault="00CC4C98" w:rsidP="003E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98">
        <w:trPr>
          <w:trHeight w:val="567"/>
        </w:trPr>
        <w:tc>
          <w:tcPr>
            <w:tcW w:w="10682" w:type="dxa"/>
            <w:gridSpan w:val="3"/>
            <w:vAlign w:val="center"/>
          </w:tcPr>
          <w:p w:rsidR="00CC4C98" w:rsidRPr="009611F3" w:rsidRDefault="00CC4C98" w:rsidP="00E43E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4C98" w:rsidRPr="00D8506A">
        <w:tc>
          <w:tcPr>
            <w:tcW w:w="10682" w:type="dxa"/>
            <w:gridSpan w:val="3"/>
          </w:tcPr>
          <w:p w:rsidR="00CC4C98" w:rsidRPr="009611F3" w:rsidRDefault="00CC4C98" w:rsidP="003E62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F425D" w:rsidRPr="003E6259" w:rsidRDefault="00AF425D">
      <w:pPr>
        <w:rPr>
          <w:rFonts w:ascii="Times New Roman" w:hAnsi="Times New Roman" w:cs="Times New Roman"/>
          <w:lang w:val="ru-RU"/>
        </w:rPr>
      </w:pPr>
    </w:p>
    <w:sectPr w:rsidR="00AF425D" w:rsidRPr="003E6259" w:rsidSect="00EE47F2">
      <w:pgSz w:w="11906" w:h="16838"/>
      <w:pgMar w:top="720" w:right="720" w:bottom="720" w:left="720" w:header="720" w:footer="720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C0B99"/>
    <w:multiLevelType w:val="hybridMultilevel"/>
    <w:tmpl w:val="4E463B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6CF4B"/>
    <w:multiLevelType w:val="singleLevel"/>
    <w:tmpl w:val="59F6CF4B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59F6CF8C"/>
    <w:multiLevelType w:val="singleLevel"/>
    <w:tmpl w:val="59F6CF8C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79B01C0E"/>
    <w:multiLevelType w:val="hybridMultilevel"/>
    <w:tmpl w:val="7CDC77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B32B0"/>
    <w:multiLevelType w:val="hybridMultilevel"/>
    <w:tmpl w:val="9E7A47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946E3A"/>
    <w:rsid w:val="000611BB"/>
    <w:rsid w:val="002D14DF"/>
    <w:rsid w:val="003E6259"/>
    <w:rsid w:val="00663249"/>
    <w:rsid w:val="007116EB"/>
    <w:rsid w:val="00AF425D"/>
    <w:rsid w:val="00CC4C98"/>
    <w:rsid w:val="00D8506A"/>
    <w:rsid w:val="00EE47F2"/>
    <w:rsid w:val="6594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F4A6C"/>
  <w15:docId w15:val="{00B53965-AA75-4D73-9499-0A79E292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7F2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7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unhideWhenUsed/>
    <w:rsid w:val="003E6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Пользователь</cp:lastModifiedBy>
  <cp:revision>2</cp:revision>
  <dcterms:created xsi:type="dcterms:W3CDTF">2017-11-01T13:35:00Z</dcterms:created>
  <dcterms:modified xsi:type="dcterms:W3CDTF">2017-11-01T13:35:00Z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