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21"/>
      </w:tblGrid>
      <w:tr w:rsidR="00B01A24" w:rsidRPr="00492354" w14:paraId="7FB99A46" w14:textId="77777777" w:rsidTr="00537C37">
        <w:tc>
          <w:tcPr>
            <w:tcW w:w="5211" w:type="dxa"/>
          </w:tcPr>
          <w:p w14:paraId="3D79C4CF" w14:textId="1E9008C3" w:rsidR="00B01A24" w:rsidRPr="00492354" w:rsidRDefault="00B01A24" w:rsidP="00B01A2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492354">
              <w:rPr>
                <w:lang w:val="ru-RU"/>
              </w:rPr>
              <w:br/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средней школы № 6</w:t>
            </w:r>
          </w:p>
          <w:p w14:paraId="015CB77F" w14:textId="1CF57AFF" w:rsidR="00B01A24" w:rsidRPr="00492354" w:rsidRDefault="00B01A24" w:rsidP="00B01A2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80BBF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43A24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80BBF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C80BBF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43A24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5A4C92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621" w:type="dxa"/>
          </w:tcPr>
          <w:p w14:paraId="2221B914" w14:textId="0B7F3AAA" w:rsidR="00B01A24" w:rsidRPr="00492354" w:rsidRDefault="00B01A24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492354">
              <w:rPr>
                <w:lang w:val="ru-RU"/>
              </w:rPr>
              <w:br/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средней школы № </w:t>
            </w:r>
            <w:proofErr w:type="gramStart"/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 _</w:t>
            </w:r>
            <w:proofErr w:type="gramEnd"/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__________/Н.Е. Валькова/</w:t>
            </w:r>
            <w:r w:rsidRPr="00492354">
              <w:rPr>
                <w:lang w:val="ru-RU"/>
              </w:rPr>
              <w:br/>
            </w:r>
            <w:r w:rsidR="00C80BBF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от </w:t>
            </w:r>
            <w:r w:rsidR="007276B8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43A24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80BBF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C80BBF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43A24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276B8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C80BBF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B01A24" w:rsidRPr="00492354" w14:paraId="3931A8D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02754" w14:textId="0B57C518" w:rsidR="00B01A24" w:rsidRPr="00492354" w:rsidRDefault="00B01A24">
            <w:pPr>
              <w:rPr>
                <w:lang w:val="ru-RU"/>
              </w:rPr>
            </w:pPr>
          </w:p>
        </w:tc>
      </w:tr>
    </w:tbl>
    <w:p w14:paraId="0FE4FE7F" w14:textId="77777777" w:rsidR="00B01A24" w:rsidRPr="00492354" w:rsidRDefault="00C534D5" w:rsidP="00B01A2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492354">
        <w:rPr>
          <w:lang w:val="ru-RU"/>
        </w:rPr>
        <w:br/>
      </w:r>
      <w:r w:rsidR="00B01A24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общеобразовательного учреждения </w:t>
      </w:r>
    </w:p>
    <w:p w14:paraId="6AFC4B2B" w14:textId="002FD4A9" w:rsidR="00B01A24" w:rsidRPr="00492354" w:rsidRDefault="00B01A24" w:rsidP="00B01A2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«Средняя школа № 6 имени Подвойского» </w:t>
      </w:r>
    </w:p>
    <w:p w14:paraId="45FE0EFE" w14:textId="292B0411" w:rsidR="00537C37" w:rsidRPr="00492354" w:rsidRDefault="00537C37" w:rsidP="00B01A2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(средней школы № 6)</w:t>
      </w:r>
    </w:p>
    <w:p w14:paraId="16E40A84" w14:textId="5DF6CB5B" w:rsidR="008E62FC" w:rsidRPr="00492354" w:rsidRDefault="00C534D5" w:rsidP="00B01A2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B01A24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543A24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14:paraId="14997F9E" w14:textId="26EEFBE1" w:rsidR="008E62FC" w:rsidRPr="00492354" w:rsidRDefault="00C534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  <w:r w:rsidR="00C63854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6"/>
        <w:gridCol w:w="5461"/>
      </w:tblGrid>
      <w:tr w:rsidR="00537C37" w:rsidRPr="00492354" w14:paraId="0CE5C4E3" w14:textId="77777777" w:rsidTr="00747B96">
        <w:tc>
          <w:tcPr>
            <w:tcW w:w="3556" w:type="dxa"/>
            <w:shd w:val="clear" w:color="auto" w:fill="auto"/>
          </w:tcPr>
          <w:p w14:paraId="2B5CC309" w14:textId="085C84D4" w:rsidR="00537C37" w:rsidRPr="00492354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461" w:type="dxa"/>
            <w:shd w:val="clear" w:color="auto" w:fill="auto"/>
          </w:tcPr>
          <w:p w14:paraId="20B2F821" w14:textId="1A66A631" w:rsidR="00537C37" w:rsidRPr="00492354" w:rsidRDefault="00CF5A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 «Средняя школа № 6 имени Подвойского»</w:t>
            </w:r>
          </w:p>
        </w:tc>
      </w:tr>
      <w:tr w:rsidR="00537C37" w:rsidRPr="00492354" w14:paraId="1646EB00" w14:textId="77777777" w:rsidTr="00747B96">
        <w:tc>
          <w:tcPr>
            <w:tcW w:w="3556" w:type="dxa"/>
            <w:shd w:val="clear" w:color="auto" w:fill="auto"/>
          </w:tcPr>
          <w:p w14:paraId="65BEE319" w14:textId="7FAA2F87" w:rsidR="00537C37" w:rsidRPr="00492354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5461" w:type="dxa"/>
            <w:shd w:val="clear" w:color="auto" w:fill="auto"/>
          </w:tcPr>
          <w:p w14:paraId="671B1D7B" w14:textId="21C10935" w:rsidR="00537C37" w:rsidRPr="00492354" w:rsidRDefault="00CF5ADB" w:rsidP="00537C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Валькова Наталья Евгеньевна</w:t>
            </w:r>
          </w:p>
        </w:tc>
      </w:tr>
      <w:tr w:rsidR="00537C37" w:rsidRPr="00492354" w14:paraId="740C8828" w14:textId="77777777" w:rsidTr="00747B96">
        <w:tc>
          <w:tcPr>
            <w:tcW w:w="3556" w:type="dxa"/>
            <w:shd w:val="clear" w:color="auto" w:fill="auto"/>
          </w:tcPr>
          <w:p w14:paraId="39B22762" w14:textId="3EEE47A7" w:rsidR="00537C37" w:rsidRPr="00492354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461" w:type="dxa"/>
            <w:shd w:val="clear" w:color="auto" w:fill="auto"/>
          </w:tcPr>
          <w:p w14:paraId="029D9FEA" w14:textId="0E84EC54" w:rsidR="00537C37" w:rsidRPr="00492354" w:rsidRDefault="00CF5ADB" w:rsidP="00537C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150057, г. Ярославль, проезд Подвойского, д. 11</w:t>
            </w:r>
          </w:p>
        </w:tc>
      </w:tr>
      <w:tr w:rsidR="00537C37" w:rsidRPr="00492354" w14:paraId="009A0B26" w14:textId="77777777" w:rsidTr="00747B96">
        <w:tc>
          <w:tcPr>
            <w:tcW w:w="3556" w:type="dxa"/>
            <w:shd w:val="clear" w:color="auto" w:fill="auto"/>
          </w:tcPr>
          <w:p w14:paraId="1FD0508F" w14:textId="563FA403" w:rsidR="00537C37" w:rsidRPr="00492354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5461" w:type="dxa"/>
            <w:shd w:val="clear" w:color="auto" w:fill="auto"/>
          </w:tcPr>
          <w:p w14:paraId="15AF4941" w14:textId="47AF0E7A" w:rsidR="00537C37" w:rsidRPr="00492354" w:rsidRDefault="00747B96" w:rsidP="00537C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(4852) </w:t>
            </w:r>
            <w:r w:rsidR="00CF5ADB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48-35-30</w:t>
            </w:r>
          </w:p>
        </w:tc>
      </w:tr>
      <w:tr w:rsidR="00537C37" w:rsidRPr="00492354" w14:paraId="292A1688" w14:textId="77777777" w:rsidTr="00747B96">
        <w:tc>
          <w:tcPr>
            <w:tcW w:w="3556" w:type="dxa"/>
            <w:shd w:val="clear" w:color="auto" w:fill="auto"/>
          </w:tcPr>
          <w:p w14:paraId="30AA5DB0" w14:textId="6283F8D4" w:rsidR="00537C37" w:rsidRPr="00492354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461" w:type="dxa"/>
            <w:shd w:val="clear" w:color="auto" w:fill="auto"/>
          </w:tcPr>
          <w:p w14:paraId="12D8FB37" w14:textId="18C238EE" w:rsidR="00537C37" w:rsidRPr="00492354" w:rsidRDefault="002134B7" w:rsidP="00537C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yarsch006.yaroslavl@yarregion.ru</w:t>
            </w:r>
          </w:p>
        </w:tc>
      </w:tr>
      <w:tr w:rsidR="00537C37" w:rsidRPr="00492354" w14:paraId="54CAC30E" w14:textId="77777777" w:rsidTr="00747B96">
        <w:tc>
          <w:tcPr>
            <w:tcW w:w="3556" w:type="dxa"/>
            <w:shd w:val="clear" w:color="auto" w:fill="auto"/>
          </w:tcPr>
          <w:p w14:paraId="4EAF1B50" w14:textId="7BEDD2E0" w:rsidR="00537C37" w:rsidRPr="00492354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5461" w:type="dxa"/>
            <w:shd w:val="clear" w:color="auto" w:fill="auto"/>
          </w:tcPr>
          <w:p w14:paraId="2EB79B3A" w14:textId="532DC917" w:rsidR="00537C37" w:rsidRPr="00492354" w:rsidRDefault="002134B7" w:rsidP="00537C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Департамент образования мэрии города Ярославля</w:t>
            </w:r>
          </w:p>
        </w:tc>
      </w:tr>
      <w:tr w:rsidR="00537C37" w:rsidRPr="00492354" w14:paraId="1180F750" w14:textId="77777777" w:rsidTr="00747B96">
        <w:tc>
          <w:tcPr>
            <w:tcW w:w="3556" w:type="dxa"/>
            <w:shd w:val="clear" w:color="auto" w:fill="auto"/>
          </w:tcPr>
          <w:p w14:paraId="01A9D8C4" w14:textId="6DBFD0DC" w:rsidR="00537C37" w:rsidRPr="00492354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5461" w:type="dxa"/>
            <w:shd w:val="clear" w:color="auto" w:fill="auto"/>
          </w:tcPr>
          <w:p w14:paraId="6BED8129" w14:textId="3A29B936" w:rsidR="00537C37" w:rsidRPr="00492354" w:rsidRDefault="002134B7" w:rsidP="00537C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1993</w:t>
            </w:r>
          </w:p>
        </w:tc>
      </w:tr>
      <w:tr w:rsidR="00537C37" w:rsidRPr="00492354" w14:paraId="47A5CDF1" w14:textId="77777777" w:rsidTr="00747B96">
        <w:tc>
          <w:tcPr>
            <w:tcW w:w="3556" w:type="dxa"/>
            <w:shd w:val="clear" w:color="auto" w:fill="auto"/>
          </w:tcPr>
          <w:p w14:paraId="1B9C68FE" w14:textId="72BC80EE" w:rsidR="00537C37" w:rsidRPr="00492354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5461" w:type="dxa"/>
            <w:shd w:val="clear" w:color="auto" w:fill="auto"/>
          </w:tcPr>
          <w:p w14:paraId="30251319" w14:textId="1159304D" w:rsidR="00747B96" w:rsidRPr="00492354" w:rsidRDefault="00747B96" w:rsidP="00537C3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30 декабря 2015 года</w:t>
            </w:r>
            <w:r w:rsidR="00F428CE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503/15</w:t>
            </w:r>
            <w:r w:rsidR="00953CD2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5A74A333" w14:textId="3E0DB286" w:rsidR="00537C37" w:rsidRPr="00492354" w:rsidRDefault="00F428CE" w:rsidP="00537C3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срок действия</w:t>
            </w:r>
            <w:r w:rsidR="00953CD2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53CD2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</w:tr>
      <w:tr w:rsidR="00537C37" w:rsidRPr="00492354" w14:paraId="13374AED" w14:textId="77777777" w:rsidTr="00747B96">
        <w:tc>
          <w:tcPr>
            <w:tcW w:w="3556" w:type="dxa"/>
            <w:shd w:val="clear" w:color="auto" w:fill="auto"/>
          </w:tcPr>
          <w:p w14:paraId="42401A85" w14:textId="4B423299" w:rsidR="00537C37" w:rsidRPr="00492354" w:rsidRDefault="00537C37" w:rsidP="00537C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государственной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5461" w:type="dxa"/>
            <w:shd w:val="clear" w:color="auto" w:fill="auto"/>
          </w:tcPr>
          <w:p w14:paraId="37ACDE59" w14:textId="77777777" w:rsidR="00537C37" w:rsidRPr="00492354" w:rsidRDefault="00525821" w:rsidP="00537C3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205/15 от 30.12.2015</w:t>
            </w:r>
          </w:p>
          <w:p w14:paraId="5E3D7EFA" w14:textId="7C440049" w:rsidR="00525821" w:rsidRPr="00492354" w:rsidRDefault="00525821" w:rsidP="00537C3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76А01 № 0000260</w:t>
            </w:r>
            <w:r w:rsidR="00953CD2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304647A5" w14:textId="2F78ED9F" w:rsidR="00747B96" w:rsidRPr="00492354" w:rsidRDefault="00953CD2" w:rsidP="00537C37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действия – до 28 января 2026 г.</w:t>
            </w:r>
          </w:p>
        </w:tc>
      </w:tr>
    </w:tbl>
    <w:p w14:paraId="256AA6DE" w14:textId="6FE33469" w:rsidR="008E62FC" w:rsidRPr="00492354" w:rsidRDefault="00953CD2" w:rsidP="00B8697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школа № 6 расположена в жилом микрорайоне </w:t>
      </w:r>
      <w:r w:rsidR="00381841" w:rsidRPr="00492354">
        <w:rPr>
          <w:rFonts w:hAnsi="Times New Roman" w:cs="Times New Roman"/>
          <w:color w:val="000000"/>
          <w:sz w:val="24"/>
          <w:szCs w:val="24"/>
          <w:lang w:val="ru-RU"/>
        </w:rPr>
        <w:t>на южной окраине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Фрунзенского района г. Ярославля. </w:t>
      </w:r>
      <w:r w:rsidR="00381841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Население микрорайона школы работает на различных предприятиях города.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Большинство семей обучающихся школы проживают в домах типовой застройки: </w:t>
      </w:r>
      <w:r w:rsidR="00B86978" w:rsidRPr="00492354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% рядом со школой, </w:t>
      </w:r>
      <w:r w:rsidR="00B86978" w:rsidRPr="0049235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% - в близлежащих микрорайонах</w:t>
      </w:r>
      <w:r w:rsidR="00381841" w:rsidRPr="004923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F321DD" w14:textId="77777777" w:rsidR="001A7148" w:rsidRPr="00492354" w:rsidRDefault="00381841" w:rsidP="00B86978">
      <w:pPr>
        <w:spacing w:before="0" w:beforeAutospacing="0" w:after="0" w:afterAutospacing="0" w:line="255" w:lineRule="atLeast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средней школы № 6 является реализация общеобразовательных программ начального общего, основного общего и среднего общего образования</w:t>
      </w:r>
      <w:r w:rsidR="00686266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125D59FB" w14:textId="132BFF70" w:rsidR="001A7148" w:rsidRPr="00492354" w:rsidRDefault="00686266" w:rsidP="007276B8">
      <w:pPr>
        <w:spacing w:before="0" w:beforeAutospacing="0" w:after="0" w:afterAutospacing="0" w:line="25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Кроме этого</w:t>
      </w:r>
      <w:r w:rsidR="007555CE" w:rsidRPr="0049235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реализуются</w:t>
      </w:r>
      <w:r w:rsidR="004B5063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7148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образовательные программы для обучающихся с ограниченными возможностями здоровья:</w:t>
      </w:r>
    </w:p>
    <w:p w14:paraId="2251B34C" w14:textId="0580968D" w:rsidR="001A7148" w:rsidRPr="00492354" w:rsidRDefault="001A7148" w:rsidP="007276B8">
      <w:pPr>
        <w:numPr>
          <w:ilvl w:val="0"/>
          <w:numId w:val="16"/>
        </w:numPr>
        <w:spacing w:before="0" w:beforeAutospacing="0" w:after="0" w:afterAutospacing="0" w:line="255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5.1; 5.2);</w:t>
      </w:r>
    </w:p>
    <w:p w14:paraId="256167FC" w14:textId="3036A841" w:rsidR="001A7148" w:rsidRPr="00492354" w:rsidRDefault="001A7148" w:rsidP="007276B8">
      <w:pPr>
        <w:numPr>
          <w:ilvl w:val="0"/>
          <w:numId w:val="16"/>
        </w:numPr>
        <w:spacing w:before="0" w:beforeAutospacing="0" w:after="0" w:afterAutospacing="0" w:line="255" w:lineRule="atLeas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адаптированная основная общеобразовательная программа начального и основного общего образования обучающихся с задержкой психического развития (вариант </w:t>
      </w:r>
      <w:r w:rsidR="009D3D27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5.1, 5.2, 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7.1);</w:t>
      </w:r>
    </w:p>
    <w:p w14:paraId="34B66261" w14:textId="5B392816" w:rsidR="00381841" w:rsidRPr="00492354" w:rsidRDefault="004B5063" w:rsidP="007276B8">
      <w:pPr>
        <w:spacing w:before="0" w:beforeAutospacing="0" w:after="0" w:afterAutospacing="0" w:line="25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средняя школа № 6 реализует программы </w:t>
      </w:r>
      <w:r w:rsidR="00381841" w:rsidRPr="0049235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различным направлениям</w:t>
      </w:r>
      <w:r w:rsidR="00381841" w:rsidRPr="004923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84D329" w14:textId="77777777" w:rsidR="001718F7" w:rsidRPr="00492354" w:rsidRDefault="001718F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079068D2" w14:textId="6C6ED8EC" w:rsidR="008E62FC" w:rsidRPr="00492354" w:rsidRDefault="001A71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</w:t>
      </w:r>
      <w:r w:rsidR="00C534D5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налитическая часть</w:t>
      </w:r>
    </w:p>
    <w:p w14:paraId="4A11EF6B" w14:textId="77777777" w:rsidR="008E62FC" w:rsidRPr="00492354" w:rsidRDefault="00C534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7CBDF454" w14:textId="516F15F5" w:rsidR="00B44137" w:rsidRPr="00492354" w:rsidRDefault="00B44137" w:rsidP="00171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="00381841" w:rsidRPr="00492354">
        <w:rPr>
          <w:rFonts w:hAnsi="Times New Roman" w:cs="Times New Roman"/>
          <w:color w:val="000000"/>
          <w:sz w:val="24"/>
          <w:szCs w:val="24"/>
          <w:lang w:val="ru-RU"/>
        </w:rPr>
        <w:t>средней школе № 6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381841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декабря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2012 №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</w:t>
      </w:r>
      <w:r w:rsidR="00381841" w:rsidRPr="0049235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локальными нормативными актами.</w:t>
      </w:r>
    </w:p>
    <w:p w14:paraId="5A00F4ED" w14:textId="77777777" w:rsidR="004B5063" w:rsidRPr="00492354" w:rsidRDefault="00B44137" w:rsidP="00171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14:paraId="7D67EF93" w14:textId="5CD05572" w:rsidR="00B44137" w:rsidRPr="00492354" w:rsidRDefault="00B44137" w:rsidP="00171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Учебный план 1</w:t>
      </w:r>
      <w:r w:rsidR="004B5063" w:rsidRPr="004923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4-х классов ориентирован на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 w:rsidR="007555CE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ООО), 10–11-х классов</w:t>
      </w:r>
      <w:r w:rsidR="007555CE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2-летний нормативный срок освоения образовательной программы среднего общего образования (реализация ФГОС СОО).</w:t>
      </w:r>
      <w:r w:rsidR="00686266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F6ADDBE" w14:textId="027887E1" w:rsidR="007276B8" w:rsidRPr="00492354" w:rsidRDefault="007276B8" w:rsidP="001718F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С 1 сентября 202</w:t>
      </w:r>
      <w:r w:rsidR="00543A24" w:rsidRPr="004923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приступила к реализации обновлённых ФГОС НОО в 1</w:t>
      </w:r>
      <w:r w:rsidR="00543A24" w:rsidRPr="00492354">
        <w:rPr>
          <w:rFonts w:hAnsi="Times New Roman" w:cs="Times New Roman"/>
          <w:color w:val="000000"/>
          <w:sz w:val="24"/>
          <w:szCs w:val="24"/>
          <w:lang w:val="ru-RU"/>
        </w:rPr>
        <w:t>-4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-х классах</w:t>
      </w:r>
      <w:r w:rsidR="00543A24" w:rsidRPr="0049235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 ООО в 5</w:t>
      </w:r>
      <w:r w:rsidR="00543A24" w:rsidRPr="00492354">
        <w:rPr>
          <w:rFonts w:hAnsi="Times New Roman" w:cs="Times New Roman"/>
          <w:color w:val="000000"/>
          <w:sz w:val="24"/>
          <w:szCs w:val="24"/>
          <w:lang w:val="ru-RU"/>
        </w:rPr>
        <w:t>-7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  <w:r w:rsidR="00543A24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в 2023 году были внесены изменения в ООП СОО в связи с изменениями принятыми в ФГОС СОО.</w:t>
      </w:r>
    </w:p>
    <w:p w14:paraId="1AAF7F32" w14:textId="77777777" w:rsidR="00B44137" w:rsidRPr="00492354" w:rsidRDefault="00B44137" w:rsidP="00B44137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351"/>
        <w:gridCol w:w="3455"/>
        <w:gridCol w:w="1802"/>
        <w:gridCol w:w="1606"/>
      </w:tblGrid>
      <w:tr w:rsidR="00B44137" w:rsidRPr="00492354" w14:paraId="1723FB33" w14:textId="77777777" w:rsidTr="006D3537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F4F8B" w14:textId="77777777" w:rsidR="00B44137" w:rsidRPr="00492354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B720C" w14:textId="77777777" w:rsidR="00B44137" w:rsidRPr="00492354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смен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2F513" w14:textId="77777777" w:rsidR="00B44137" w:rsidRPr="00492354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Продолжительность урока (мин)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0B504" w14:textId="77777777" w:rsidR="00B44137" w:rsidRPr="00492354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учебных дней в неделю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D2F7F" w14:textId="77777777" w:rsidR="00B44137" w:rsidRPr="00492354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учебных недель в году</w:t>
            </w:r>
          </w:p>
        </w:tc>
      </w:tr>
      <w:tr w:rsidR="00B44137" w:rsidRPr="00492354" w14:paraId="2908F11D" w14:textId="77777777" w:rsidTr="006D3537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881C2" w14:textId="77777777" w:rsidR="00B44137" w:rsidRPr="00492354" w:rsidRDefault="00B44137" w:rsidP="00543A24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6CC16" w14:textId="77777777" w:rsidR="00B44137" w:rsidRPr="00492354" w:rsidRDefault="00B44137" w:rsidP="00543A24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05551" w14:textId="77777777" w:rsidR="00B44137" w:rsidRPr="00492354" w:rsidRDefault="00B44137" w:rsidP="00543A2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Ступенчатый режим:</w:t>
            </w:r>
          </w:p>
          <w:p w14:paraId="2EA5B881" w14:textId="77777777" w:rsidR="00B44137" w:rsidRPr="00492354" w:rsidRDefault="00B44137" w:rsidP="00543A2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- 35 минут (сентябрь – октябрь);</w:t>
            </w:r>
          </w:p>
          <w:p w14:paraId="26A3E98F" w14:textId="77777777" w:rsidR="00B44137" w:rsidRPr="00492354" w:rsidRDefault="00B44137" w:rsidP="00543A2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- 40 минут (ноябрь – декабрь);</w:t>
            </w:r>
          </w:p>
          <w:p w14:paraId="7943CB5E" w14:textId="77777777" w:rsidR="00B44137" w:rsidRPr="00492354" w:rsidRDefault="00B44137" w:rsidP="00543A2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- 45 минут (январь – май)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DCCBC" w14:textId="77777777" w:rsidR="00B44137" w:rsidRPr="00492354" w:rsidRDefault="00B44137" w:rsidP="00543A24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41E3E" w14:textId="77777777" w:rsidR="00B44137" w:rsidRPr="00492354" w:rsidRDefault="00B44137" w:rsidP="00543A24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33</w:t>
            </w:r>
          </w:p>
        </w:tc>
      </w:tr>
      <w:tr w:rsidR="00B44137" w:rsidRPr="00492354" w14:paraId="7E20A746" w14:textId="77777777" w:rsidTr="006D3537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6AF0A" w14:textId="77777777" w:rsidR="00B44137" w:rsidRPr="00492354" w:rsidRDefault="00B44137" w:rsidP="00543A24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2–11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5F3BE" w14:textId="77777777" w:rsidR="00B44137" w:rsidRPr="00492354" w:rsidRDefault="00B44137" w:rsidP="00543A24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48316" w14:textId="2D39EB76" w:rsidR="00B44137" w:rsidRPr="00492354" w:rsidRDefault="00B44137" w:rsidP="00543A24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</w:t>
            </w:r>
            <w:r w:rsidR="003C518D"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5AC46" w14:textId="77777777" w:rsidR="00B44137" w:rsidRPr="00492354" w:rsidRDefault="00B44137" w:rsidP="00543A24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EC5A1" w14:textId="77777777" w:rsidR="00B44137" w:rsidRPr="00492354" w:rsidRDefault="00B44137" w:rsidP="00543A24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34</w:t>
            </w:r>
          </w:p>
        </w:tc>
      </w:tr>
    </w:tbl>
    <w:p w14:paraId="45BE16F3" w14:textId="77777777" w:rsidR="00B44137" w:rsidRPr="00492354" w:rsidRDefault="00B44137" w:rsidP="00B44137">
      <w:pPr>
        <w:spacing w:before="0" w:beforeAutospacing="0" w:after="150" w:afterAutospacing="0" w:line="25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Начало учебных занятий – 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8 ч 30 мин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CA7A44C" w14:textId="50C26D27" w:rsidR="00B44137" w:rsidRPr="00492354" w:rsidRDefault="00B44137" w:rsidP="001718F7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Общая численность обучающихся,</w:t>
      </w:r>
    </w:p>
    <w:p w14:paraId="1656B9A0" w14:textId="0617F707" w:rsidR="00B44137" w:rsidRPr="00492354" w:rsidRDefault="00B44137" w:rsidP="001718F7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осваивающих образовательные программы в </w:t>
      </w:r>
      <w:r w:rsidRPr="0049235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202</w:t>
      </w:r>
      <w:r w:rsidR="00543A24" w:rsidRPr="0049235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3</w:t>
      </w: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8"/>
        <w:gridCol w:w="3048"/>
      </w:tblGrid>
      <w:tr w:rsidR="00B44137" w:rsidRPr="00492354" w14:paraId="067E8A5F" w14:textId="77777777" w:rsidTr="007555CE">
        <w:tc>
          <w:tcPr>
            <w:tcW w:w="6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BE394" w14:textId="77777777" w:rsidR="00B44137" w:rsidRPr="00492354" w:rsidRDefault="00B44137" w:rsidP="006D353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Название образовательной программы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65DF1" w14:textId="77777777" w:rsidR="00B44137" w:rsidRPr="00492354" w:rsidRDefault="00B44137" w:rsidP="00FB220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Численность обучающихся</w:t>
            </w:r>
          </w:p>
        </w:tc>
      </w:tr>
      <w:tr w:rsidR="00B44137" w:rsidRPr="00492354" w14:paraId="772C4989" w14:textId="77777777" w:rsidTr="007555CE">
        <w:tc>
          <w:tcPr>
            <w:tcW w:w="6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F0B3F" w14:textId="77777777" w:rsidR="00B44137" w:rsidRPr="00492354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F3FB7" w14:textId="5A101804" w:rsidR="00B44137" w:rsidRPr="00492354" w:rsidRDefault="007276B8" w:rsidP="006D353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543A24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</w:tr>
      <w:tr w:rsidR="00B44137" w:rsidRPr="00492354" w14:paraId="09601B3B" w14:textId="77777777" w:rsidTr="007555CE">
        <w:tc>
          <w:tcPr>
            <w:tcW w:w="6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E08EC" w14:textId="77777777" w:rsidR="00B44137" w:rsidRPr="00492354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94530" w14:textId="434A51FC" w:rsidR="00B44137" w:rsidRPr="00492354" w:rsidRDefault="007276B8" w:rsidP="006D353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223</w:t>
            </w:r>
          </w:p>
        </w:tc>
      </w:tr>
      <w:tr w:rsidR="00B44137" w:rsidRPr="00492354" w14:paraId="0F7DDE27" w14:textId="77777777" w:rsidTr="007555CE">
        <w:tc>
          <w:tcPr>
            <w:tcW w:w="6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16346" w14:textId="77777777" w:rsidR="00B44137" w:rsidRPr="00492354" w:rsidRDefault="00B44137" w:rsidP="006D353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A6127" w14:textId="718C89B4" w:rsidR="00B44137" w:rsidRPr="00492354" w:rsidRDefault="007276B8" w:rsidP="006D353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543A24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</w:tbl>
    <w:p w14:paraId="3F2CC110" w14:textId="77777777" w:rsidR="007555CE" w:rsidRPr="00492354" w:rsidRDefault="007555CE" w:rsidP="00B44137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500783" w14:textId="30D54D87" w:rsidR="007555CE" w:rsidRPr="00492354" w:rsidRDefault="00B44137" w:rsidP="00B86978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Всего</w:t>
      </w:r>
      <w:r w:rsidR="00543A24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202</w:t>
      </w:r>
      <w:r w:rsidR="00543A24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году в образовательной организации получал образование </w:t>
      </w:r>
      <w:r w:rsidR="00543A24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701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 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</w:t>
      </w:r>
      <w:r w:rsidR="00543A24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</w:t>
      </w:r>
      <w:r w:rsidR="003C518D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C518D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сравнению с прошлым периодом контингент вырос на </w:t>
      </w:r>
      <w:r w:rsidR="00E5261E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38</w:t>
      </w:r>
      <w:r w:rsidR="003C518D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человек.</w:t>
      </w:r>
    </w:p>
    <w:p w14:paraId="6AC02E7F" w14:textId="4038DEFF" w:rsidR="00B44137" w:rsidRPr="00492354" w:rsidRDefault="007555CE" w:rsidP="00B86978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 школе созданы специальные</w:t>
      </w:r>
      <w:r w:rsidR="003C518D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условия для получения образования обучающимися с ОВЗ как в специальных коррекционных классах, так и инклюзивно в общеобразовательных классах. </w:t>
      </w:r>
    </w:p>
    <w:p w14:paraId="69C49E0B" w14:textId="23E7C3FE" w:rsidR="00B44137" w:rsidRPr="00492354" w:rsidRDefault="00B44137" w:rsidP="00B86978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Категории обучающихся с ограниченными возможностями здоровья</w:t>
      </w:r>
      <w:r w:rsidR="001A7148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202</w:t>
      </w:r>
      <w:r w:rsidR="00543A24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1A7148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36EFF905" w14:textId="353708C3" w:rsidR="00B44137" w:rsidRPr="00492354" w:rsidRDefault="00B44137" w:rsidP="00B86978">
      <w:pPr>
        <w:numPr>
          <w:ilvl w:val="0"/>
          <w:numId w:val="15"/>
        </w:numPr>
        <w:spacing w:before="0" w:beforeAutospacing="0" w:after="0" w:afterAutospacing="0" w:line="255" w:lineRule="atLeast"/>
        <w:ind w:left="270" w:firstLine="1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с тяжелыми нарушениями речи – </w:t>
      </w:r>
      <w:r w:rsidR="00543A24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31</w:t>
      </w:r>
      <w:r w:rsidR="001A714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чел.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 (</w:t>
      </w:r>
      <w:r w:rsidR="00543A24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4,4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%);</w:t>
      </w:r>
    </w:p>
    <w:p w14:paraId="2F30F34F" w14:textId="2BD073B6" w:rsidR="00B44137" w:rsidRPr="00492354" w:rsidRDefault="00B44137" w:rsidP="001A7148">
      <w:pPr>
        <w:numPr>
          <w:ilvl w:val="0"/>
          <w:numId w:val="15"/>
        </w:numPr>
        <w:spacing w:before="0" w:beforeAutospacing="0" w:after="0" w:afterAutospacing="0" w:line="255" w:lineRule="atLeast"/>
        <w:ind w:left="270" w:firstLine="1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нарушениями опорно-двигательного аппарата – </w:t>
      </w:r>
      <w:r w:rsidR="00E5261E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1 </w:t>
      </w:r>
      <w:r w:rsidR="001A714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чел. 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(0,</w:t>
      </w:r>
      <w:r w:rsidR="00E5261E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%);</w:t>
      </w:r>
    </w:p>
    <w:p w14:paraId="03F2E3E9" w14:textId="76F3E6E1" w:rsidR="00B44137" w:rsidRPr="00492354" w:rsidRDefault="00B44137" w:rsidP="001A7148">
      <w:pPr>
        <w:numPr>
          <w:ilvl w:val="0"/>
          <w:numId w:val="15"/>
        </w:numPr>
        <w:spacing w:before="0" w:beforeAutospacing="0" w:after="0" w:afterAutospacing="0" w:line="255" w:lineRule="atLeast"/>
        <w:ind w:left="270" w:firstLine="1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задержкой психического развития – </w:t>
      </w:r>
      <w:r w:rsidR="00543A24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15 </w:t>
      </w:r>
      <w:r w:rsidR="001A714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чел.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(</w:t>
      </w:r>
      <w:r w:rsidR="00543A24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2,1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%)</w:t>
      </w:r>
      <w:r w:rsidR="001A714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14:paraId="4EDDB9B1" w14:textId="6449F235" w:rsidR="00543A24" w:rsidRPr="00492354" w:rsidRDefault="00543A24" w:rsidP="009A434A">
      <w:pPr>
        <w:spacing w:before="0" w:beforeAutospacing="0" w:after="0" w:afterAutospacing="0" w:line="255" w:lineRule="atLeast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Следует отметить, что наблюдается рост численности обучающихся с ТНР на 12 человек (на 1,5%) и с ЗПР на </w:t>
      </w:r>
      <w:r w:rsidR="009A434A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7 человек (0,9%) по сравнению с предыдущим периодом (2022 г.). В целом доля обучающихся с ОВЗ от общей численности контингента обучающихся составила 6,7%.</w:t>
      </w:r>
    </w:p>
    <w:p w14:paraId="42AE1B5A" w14:textId="3D337E97" w:rsidR="008E62FC" w:rsidRPr="00492354" w:rsidRDefault="00C534D5" w:rsidP="00F6795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08BF4744" w14:textId="044B4B79" w:rsidR="00933C78" w:rsidRPr="00492354" w:rsidRDefault="00933C78" w:rsidP="00071A6A">
      <w:pPr>
        <w:spacing w:before="0" w:beforeAutospacing="0" w:after="0" w:afterAutospacing="0" w:line="276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 xml:space="preserve">Воспитательная работа в образовательной организации наиболее эффективна тогда, когда она системна и интегрирована в основные виды деятельности обучающихся: урочную, внеурочную, внешкольную и общественно- полезную. </w:t>
      </w:r>
    </w:p>
    <w:p w14:paraId="2D1DC06A" w14:textId="77777777" w:rsidR="00933C78" w:rsidRPr="00492354" w:rsidRDefault="00933C78" w:rsidP="00071A6A">
      <w:pPr>
        <w:spacing w:before="0" w:beforeAutospacing="0" w:after="0" w:afterAutospacing="0" w:line="276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 xml:space="preserve">По такому принципу в нашей школе реализуется рабочая программа воспитания, конкретизируют воспитательную деятельность календарные планы воспитательной работы по уровням образования НОО, ООО и СОО. </w:t>
      </w:r>
    </w:p>
    <w:p w14:paraId="7B4E421D" w14:textId="77777777" w:rsidR="00BB5625" w:rsidRPr="00492354" w:rsidRDefault="00933C78" w:rsidP="00BB5625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>В программе воспитания 14 модулей</w:t>
      </w:r>
      <w:r w:rsidR="00071A6A" w:rsidRPr="00492354">
        <w:rPr>
          <w:rFonts w:cstheme="minorHAnsi"/>
          <w:sz w:val="24"/>
          <w:szCs w:val="24"/>
          <w:lang w:val="ru-RU"/>
        </w:rPr>
        <w:t>:</w:t>
      </w:r>
      <w:r w:rsidRPr="00492354">
        <w:rPr>
          <w:rFonts w:cstheme="minorHAnsi"/>
          <w:sz w:val="24"/>
          <w:szCs w:val="24"/>
          <w:lang w:val="ru-RU"/>
        </w:rPr>
        <w:t xml:space="preserve"> </w:t>
      </w:r>
    </w:p>
    <w:p w14:paraId="590D30D8" w14:textId="556769AF" w:rsidR="00933C78" w:rsidRPr="00492354" w:rsidRDefault="00933C78" w:rsidP="00BB5625">
      <w:pPr>
        <w:spacing w:before="0" w:beforeAutospacing="0" w:after="0" w:afterAutospacing="0" w:line="276" w:lineRule="auto"/>
        <w:jc w:val="both"/>
        <w:rPr>
          <w:rFonts w:cstheme="minorHAnsi"/>
          <w:i/>
          <w:sz w:val="24"/>
          <w:szCs w:val="24"/>
          <w:lang w:val="ru-RU"/>
        </w:rPr>
      </w:pPr>
      <w:r w:rsidRPr="00492354">
        <w:rPr>
          <w:rFonts w:cstheme="minorHAnsi"/>
          <w:i/>
          <w:sz w:val="24"/>
          <w:szCs w:val="24"/>
          <w:lang w:val="ru-RU"/>
        </w:rPr>
        <w:t>Инвариантные (обязательные) модули (12)</w:t>
      </w:r>
    </w:p>
    <w:p w14:paraId="6A17A622" w14:textId="77777777" w:rsidR="00933C78" w:rsidRPr="00492354" w:rsidRDefault="00933C78" w:rsidP="00071A6A">
      <w:pPr>
        <w:numPr>
          <w:ilvl w:val="0"/>
          <w:numId w:val="41"/>
        </w:numPr>
        <w:spacing w:before="0" w:beforeAutospacing="0" w:after="0" w:afterAutospacing="0" w:line="276" w:lineRule="auto"/>
        <w:ind w:left="0" w:firstLine="426"/>
        <w:jc w:val="both"/>
        <w:rPr>
          <w:rFonts w:cstheme="minorHAnsi"/>
          <w:bCs/>
          <w:i/>
          <w:iCs/>
          <w:sz w:val="24"/>
          <w:szCs w:val="24"/>
        </w:rPr>
      </w:pP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Общешкольные</w:t>
      </w:r>
      <w:proofErr w:type="spellEnd"/>
      <w:r w:rsidRPr="00492354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дела</w:t>
      </w:r>
      <w:proofErr w:type="spellEnd"/>
    </w:p>
    <w:p w14:paraId="284D5420" w14:textId="77777777" w:rsidR="00933C78" w:rsidRPr="00492354" w:rsidRDefault="00933C78" w:rsidP="00071A6A">
      <w:pPr>
        <w:numPr>
          <w:ilvl w:val="0"/>
          <w:numId w:val="41"/>
        </w:numPr>
        <w:spacing w:before="0" w:beforeAutospacing="0" w:after="0" w:afterAutospacing="0" w:line="276" w:lineRule="auto"/>
        <w:ind w:left="0" w:firstLine="426"/>
        <w:jc w:val="both"/>
        <w:rPr>
          <w:rFonts w:cstheme="minorHAnsi"/>
          <w:bCs/>
          <w:i/>
          <w:iCs/>
          <w:sz w:val="24"/>
          <w:szCs w:val="24"/>
        </w:rPr>
      </w:pP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Профориентация</w:t>
      </w:r>
      <w:proofErr w:type="spellEnd"/>
    </w:p>
    <w:p w14:paraId="39A10713" w14:textId="1AD73011" w:rsidR="00933C78" w:rsidRPr="00492354" w:rsidRDefault="00933C78" w:rsidP="00071A6A">
      <w:pPr>
        <w:numPr>
          <w:ilvl w:val="0"/>
          <w:numId w:val="41"/>
        </w:numPr>
        <w:spacing w:before="0" w:beforeAutospacing="0" w:after="0" w:afterAutospacing="0" w:line="276" w:lineRule="auto"/>
        <w:ind w:left="0" w:firstLine="426"/>
        <w:jc w:val="both"/>
        <w:rPr>
          <w:rFonts w:cstheme="minorHAnsi"/>
          <w:bCs/>
          <w:i/>
          <w:iCs/>
          <w:sz w:val="24"/>
          <w:szCs w:val="24"/>
        </w:rPr>
      </w:pP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Взаимодействие</w:t>
      </w:r>
      <w:proofErr w:type="spellEnd"/>
      <w:r w:rsidRPr="00492354">
        <w:rPr>
          <w:rFonts w:cstheme="minorHAnsi"/>
          <w:bCs/>
          <w:i/>
          <w:iCs/>
          <w:sz w:val="24"/>
          <w:szCs w:val="24"/>
        </w:rPr>
        <w:t xml:space="preserve"> с </w:t>
      </w: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родителями</w:t>
      </w:r>
      <w:proofErr w:type="spellEnd"/>
    </w:p>
    <w:p w14:paraId="71992743" w14:textId="77777777" w:rsidR="00933C78" w:rsidRPr="00492354" w:rsidRDefault="00933C78" w:rsidP="00071A6A">
      <w:pPr>
        <w:numPr>
          <w:ilvl w:val="0"/>
          <w:numId w:val="41"/>
        </w:numPr>
        <w:spacing w:before="0" w:beforeAutospacing="0" w:after="0" w:afterAutospacing="0" w:line="276" w:lineRule="auto"/>
        <w:ind w:left="0" w:firstLine="426"/>
        <w:jc w:val="both"/>
        <w:rPr>
          <w:rFonts w:cstheme="minorHAnsi"/>
          <w:bCs/>
          <w:i/>
          <w:iCs/>
          <w:sz w:val="24"/>
          <w:szCs w:val="24"/>
        </w:rPr>
      </w:pP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Учебная</w:t>
      </w:r>
      <w:proofErr w:type="spellEnd"/>
      <w:r w:rsidRPr="00492354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деятельность</w:t>
      </w:r>
      <w:proofErr w:type="spellEnd"/>
      <w:r w:rsidRPr="00492354">
        <w:rPr>
          <w:rFonts w:cstheme="minorHAnsi"/>
          <w:bCs/>
          <w:i/>
          <w:iCs/>
          <w:sz w:val="24"/>
          <w:szCs w:val="24"/>
        </w:rPr>
        <w:t xml:space="preserve">  </w:t>
      </w:r>
    </w:p>
    <w:p w14:paraId="1B841A7F" w14:textId="77777777" w:rsidR="00933C78" w:rsidRPr="00492354" w:rsidRDefault="00933C78" w:rsidP="00071A6A">
      <w:pPr>
        <w:numPr>
          <w:ilvl w:val="0"/>
          <w:numId w:val="41"/>
        </w:numPr>
        <w:spacing w:before="0" w:beforeAutospacing="0" w:after="0" w:afterAutospacing="0" w:line="276" w:lineRule="auto"/>
        <w:ind w:left="0" w:firstLine="426"/>
        <w:jc w:val="both"/>
        <w:rPr>
          <w:rFonts w:cstheme="minorHAnsi"/>
          <w:bCs/>
          <w:i/>
          <w:iCs/>
          <w:sz w:val="24"/>
          <w:szCs w:val="24"/>
        </w:rPr>
      </w:pP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Внеурочная</w:t>
      </w:r>
      <w:proofErr w:type="spellEnd"/>
      <w:r w:rsidRPr="00492354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деятельность</w:t>
      </w:r>
      <w:proofErr w:type="spellEnd"/>
    </w:p>
    <w:p w14:paraId="35F93601" w14:textId="77777777" w:rsidR="00933C78" w:rsidRPr="00492354" w:rsidRDefault="00933C78" w:rsidP="00071A6A">
      <w:pPr>
        <w:numPr>
          <w:ilvl w:val="0"/>
          <w:numId w:val="41"/>
        </w:numPr>
        <w:spacing w:before="0" w:beforeAutospacing="0" w:after="0" w:afterAutospacing="0" w:line="276" w:lineRule="auto"/>
        <w:ind w:left="0" w:firstLine="426"/>
        <w:jc w:val="both"/>
        <w:rPr>
          <w:rFonts w:cstheme="minorHAnsi"/>
          <w:bCs/>
          <w:i/>
          <w:iCs/>
          <w:sz w:val="24"/>
          <w:szCs w:val="24"/>
        </w:rPr>
      </w:pP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Самоуправление</w:t>
      </w:r>
      <w:proofErr w:type="spellEnd"/>
    </w:p>
    <w:p w14:paraId="3499A339" w14:textId="77777777" w:rsidR="00933C78" w:rsidRPr="00492354" w:rsidRDefault="00933C78" w:rsidP="00071A6A">
      <w:pPr>
        <w:numPr>
          <w:ilvl w:val="0"/>
          <w:numId w:val="41"/>
        </w:numPr>
        <w:spacing w:before="0" w:beforeAutospacing="0" w:after="0" w:afterAutospacing="0" w:line="276" w:lineRule="auto"/>
        <w:ind w:left="0" w:firstLine="426"/>
        <w:jc w:val="both"/>
        <w:rPr>
          <w:rFonts w:cstheme="minorHAnsi"/>
          <w:bCs/>
          <w:i/>
          <w:iCs/>
          <w:sz w:val="24"/>
          <w:szCs w:val="24"/>
        </w:rPr>
      </w:pPr>
      <w:r w:rsidRPr="00492354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Классное</w:t>
      </w:r>
      <w:proofErr w:type="spellEnd"/>
      <w:r w:rsidRPr="00492354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руководство</w:t>
      </w:r>
      <w:proofErr w:type="spellEnd"/>
    </w:p>
    <w:p w14:paraId="051799E7" w14:textId="77777777" w:rsidR="00933C78" w:rsidRPr="00492354" w:rsidRDefault="00933C78" w:rsidP="00071A6A">
      <w:pPr>
        <w:numPr>
          <w:ilvl w:val="0"/>
          <w:numId w:val="41"/>
        </w:numPr>
        <w:spacing w:before="0" w:beforeAutospacing="0" w:after="0" w:afterAutospacing="0" w:line="276" w:lineRule="auto"/>
        <w:ind w:left="0" w:firstLine="426"/>
        <w:jc w:val="both"/>
        <w:rPr>
          <w:rFonts w:cstheme="minorHAnsi"/>
          <w:bCs/>
          <w:i/>
          <w:iCs/>
          <w:sz w:val="24"/>
          <w:szCs w:val="24"/>
        </w:rPr>
      </w:pP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Предметно-пространственная</w:t>
      </w:r>
      <w:proofErr w:type="spellEnd"/>
      <w:r w:rsidRPr="00492354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среда</w:t>
      </w:r>
      <w:proofErr w:type="spellEnd"/>
    </w:p>
    <w:p w14:paraId="7577DE60" w14:textId="77777777" w:rsidR="00933C78" w:rsidRPr="00492354" w:rsidRDefault="00933C78" w:rsidP="00071A6A">
      <w:pPr>
        <w:numPr>
          <w:ilvl w:val="0"/>
          <w:numId w:val="41"/>
        </w:numPr>
        <w:spacing w:before="0" w:beforeAutospacing="0" w:after="0" w:afterAutospacing="0" w:line="276" w:lineRule="auto"/>
        <w:ind w:left="0" w:firstLine="426"/>
        <w:jc w:val="both"/>
        <w:rPr>
          <w:rFonts w:cstheme="minorHAnsi"/>
          <w:bCs/>
          <w:i/>
          <w:iCs/>
          <w:sz w:val="24"/>
          <w:szCs w:val="24"/>
        </w:rPr>
      </w:pP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Внешкольные</w:t>
      </w:r>
      <w:proofErr w:type="spellEnd"/>
      <w:r w:rsidRPr="00492354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мероприятия</w:t>
      </w:r>
      <w:proofErr w:type="spellEnd"/>
    </w:p>
    <w:p w14:paraId="129AF034" w14:textId="77777777" w:rsidR="00933C78" w:rsidRPr="00492354" w:rsidRDefault="00933C78" w:rsidP="00071A6A">
      <w:pPr>
        <w:numPr>
          <w:ilvl w:val="0"/>
          <w:numId w:val="41"/>
        </w:numPr>
        <w:spacing w:before="0" w:beforeAutospacing="0" w:after="0" w:afterAutospacing="0" w:line="276" w:lineRule="auto"/>
        <w:ind w:left="0" w:firstLine="426"/>
        <w:jc w:val="both"/>
        <w:rPr>
          <w:rFonts w:cstheme="minorHAnsi"/>
          <w:bCs/>
          <w:i/>
          <w:iCs/>
          <w:sz w:val="24"/>
          <w:szCs w:val="24"/>
        </w:rPr>
      </w:pP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Профилактика</w:t>
      </w:r>
      <w:proofErr w:type="spellEnd"/>
      <w:r w:rsidRPr="00492354">
        <w:rPr>
          <w:rFonts w:cstheme="minorHAnsi"/>
          <w:bCs/>
          <w:i/>
          <w:iCs/>
          <w:sz w:val="24"/>
          <w:szCs w:val="24"/>
        </w:rPr>
        <w:t xml:space="preserve">, </w:t>
      </w: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безопасность</w:t>
      </w:r>
      <w:proofErr w:type="spellEnd"/>
    </w:p>
    <w:p w14:paraId="5CFDC0F2" w14:textId="77777777" w:rsidR="00933C78" w:rsidRPr="00492354" w:rsidRDefault="00933C78" w:rsidP="00071A6A">
      <w:pPr>
        <w:numPr>
          <w:ilvl w:val="0"/>
          <w:numId w:val="41"/>
        </w:numPr>
        <w:spacing w:before="0" w:beforeAutospacing="0" w:after="0" w:afterAutospacing="0" w:line="276" w:lineRule="auto"/>
        <w:ind w:left="0" w:firstLine="426"/>
        <w:jc w:val="both"/>
        <w:rPr>
          <w:rFonts w:cstheme="minorHAnsi"/>
          <w:bCs/>
          <w:i/>
          <w:iCs/>
          <w:sz w:val="24"/>
          <w:szCs w:val="24"/>
        </w:rPr>
      </w:pP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Социальное</w:t>
      </w:r>
      <w:proofErr w:type="spellEnd"/>
      <w:r w:rsidRPr="00492354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партнерство</w:t>
      </w:r>
      <w:proofErr w:type="spellEnd"/>
    </w:p>
    <w:p w14:paraId="0DDFFDC0" w14:textId="77777777" w:rsidR="00933C78" w:rsidRPr="00492354" w:rsidRDefault="00933C78" w:rsidP="00071A6A">
      <w:pPr>
        <w:numPr>
          <w:ilvl w:val="0"/>
          <w:numId w:val="41"/>
        </w:numPr>
        <w:spacing w:before="0" w:beforeAutospacing="0" w:after="0" w:afterAutospacing="0" w:line="276" w:lineRule="auto"/>
        <w:ind w:left="0" w:firstLine="426"/>
        <w:jc w:val="both"/>
        <w:rPr>
          <w:rFonts w:cstheme="minorHAnsi"/>
          <w:bCs/>
          <w:i/>
          <w:iCs/>
          <w:sz w:val="24"/>
          <w:szCs w:val="24"/>
        </w:rPr>
      </w:pP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Детские</w:t>
      </w:r>
      <w:proofErr w:type="spellEnd"/>
      <w:r w:rsidRPr="00492354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общественные</w:t>
      </w:r>
      <w:proofErr w:type="spellEnd"/>
      <w:r w:rsidRPr="00492354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объединения</w:t>
      </w:r>
      <w:proofErr w:type="spellEnd"/>
    </w:p>
    <w:p w14:paraId="65166F90" w14:textId="48F41832" w:rsidR="00933C78" w:rsidRPr="00492354" w:rsidRDefault="00933C78" w:rsidP="00071A6A">
      <w:pPr>
        <w:spacing w:before="0" w:beforeAutospacing="0" w:after="0" w:afterAutospacing="0" w:line="276" w:lineRule="auto"/>
        <w:jc w:val="both"/>
        <w:rPr>
          <w:rFonts w:cstheme="minorHAnsi"/>
          <w:bCs/>
          <w:sz w:val="24"/>
          <w:szCs w:val="24"/>
        </w:rPr>
      </w:pPr>
      <w:proofErr w:type="spellStart"/>
      <w:r w:rsidRPr="00492354">
        <w:rPr>
          <w:rFonts w:cstheme="minorHAnsi"/>
          <w:bCs/>
          <w:sz w:val="24"/>
          <w:szCs w:val="24"/>
        </w:rPr>
        <w:t>Вариативные</w:t>
      </w:r>
      <w:proofErr w:type="spellEnd"/>
      <w:r w:rsidRPr="00492354">
        <w:rPr>
          <w:rFonts w:cstheme="minorHAnsi"/>
          <w:bCs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bCs/>
          <w:sz w:val="24"/>
          <w:szCs w:val="24"/>
        </w:rPr>
        <w:t>модули</w:t>
      </w:r>
      <w:proofErr w:type="spellEnd"/>
      <w:r w:rsidRPr="00492354">
        <w:rPr>
          <w:rFonts w:cstheme="minorHAnsi"/>
          <w:bCs/>
          <w:sz w:val="24"/>
          <w:szCs w:val="24"/>
        </w:rPr>
        <w:t xml:space="preserve"> (2)</w:t>
      </w:r>
    </w:p>
    <w:p w14:paraId="28C2C5B9" w14:textId="77777777" w:rsidR="00933C78" w:rsidRPr="00492354" w:rsidRDefault="00933C78" w:rsidP="00360BAC">
      <w:pPr>
        <w:numPr>
          <w:ilvl w:val="0"/>
          <w:numId w:val="41"/>
        </w:numPr>
        <w:spacing w:before="0" w:beforeAutospacing="0" w:after="0" w:afterAutospacing="0" w:line="276" w:lineRule="auto"/>
        <w:ind w:left="0" w:firstLine="426"/>
        <w:jc w:val="both"/>
        <w:rPr>
          <w:rFonts w:cstheme="minorHAnsi"/>
          <w:bCs/>
          <w:i/>
          <w:iCs/>
          <w:sz w:val="24"/>
          <w:szCs w:val="24"/>
        </w:rPr>
      </w:pP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Школьные</w:t>
      </w:r>
      <w:proofErr w:type="spellEnd"/>
      <w:r w:rsidRPr="00492354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медиа</w:t>
      </w:r>
      <w:proofErr w:type="spellEnd"/>
    </w:p>
    <w:p w14:paraId="53281EF3" w14:textId="77777777" w:rsidR="00933C78" w:rsidRPr="00492354" w:rsidRDefault="00933C78" w:rsidP="00360BAC">
      <w:pPr>
        <w:numPr>
          <w:ilvl w:val="0"/>
          <w:numId w:val="41"/>
        </w:numPr>
        <w:spacing w:before="0" w:beforeAutospacing="0" w:after="0" w:afterAutospacing="0" w:line="276" w:lineRule="auto"/>
        <w:ind w:left="0" w:firstLine="426"/>
        <w:jc w:val="both"/>
        <w:rPr>
          <w:rFonts w:cstheme="minorHAnsi"/>
          <w:bCs/>
          <w:i/>
          <w:iCs/>
          <w:sz w:val="24"/>
          <w:szCs w:val="24"/>
        </w:rPr>
      </w:pP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Школьные</w:t>
      </w:r>
      <w:proofErr w:type="spellEnd"/>
      <w:r w:rsidRPr="00492354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bCs/>
          <w:i/>
          <w:iCs/>
          <w:sz w:val="24"/>
          <w:szCs w:val="24"/>
        </w:rPr>
        <w:t>музеи</w:t>
      </w:r>
      <w:proofErr w:type="spellEnd"/>
    </w:p>
    <w:p w14:paraId="3B63B542" w14:textId="77777777" w:rsidR="00071A6A" w:rsidRPr="00492354" w:rsidRDefault="00933C78" w:rsidP="00071A6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2354">
        <w:rPr>
          <w:rFonts w:cstheme="minorHAnsi"/>
          <w:color w:val="000000"/>
          <w:sz w:val="24"/>
          <w:szCs w:val="24"/>
          <w:lang w:val="ru-RU"/>
        </w:rPr>
        <w:t>Магистральным направлением воспитательной работы школы является духовно-нравственное и патриотическое воспитание школьников</w:t>
      </w:r>
    </w:p>
    <w:p w14:paraId="24FC5E7A" w14:textId="7D8B42A2" w:rsidR="00933C78" w:rsidRPr="00492354" w:rsidRDefault="00933C78" w:rsidP="00071A6A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2354">
        <w:rPr>
          <w:rFonts w:cstheme="minorHAnsi"/>
          <w:color w:val="000000"/>
          <w:sz w:val="24"/>
          <w:szCs w:val="24"/>
          <w:lang w:val="ru-RU"/>
        </w:rPr>
        <w:t>Цель воспитания в школе – воспитание здоровой, духовно - развитой личности, с активной гражданской позицией, сопричастной к делам и достижениям старших поколений, готовой к активному участию в различных сферах жизни общества.</w:t>
      </w:r>
    </w:p>
    <w:p w14:paraId="00C142EB" w14:textId="6288439A" w:rsidR="00933C78" w:rsidRPr="00492354" w:rsidRDefault="00933C78" w:rsidP="00071A6A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color w:val="000000"/>
          <w:sz w:val="24"/>
          <w:szCs w:val="24"/>
          <w:lang w:val="ru-RU"/>
        </w:rPr>
        <w:tab/>
      </w:r>
      <w:r w:rsidRPr="00492354">
        <w:rPr>
          <w:rFonts w:cstheme="minorHAnsi"/>
          <w:sz w:val="24"/>
          <w:szCs w:val="24"/>
          <w:lang w:val="ru-RU"/>
        </w:rPr>
        <w:t>Виды и формы организации совместной воспитательной деятельности педагогов, школьников и их родителей разнообразны.</w:t>
      </w:r>
    </w:p>
    <w:p w14:paraId="1130E79F" w14:textId="78B9CC34" w:rsidR="00933C78" w:rsidRPr="00492354" w:rsidRDefault="00933C78" w:rsidP="008925E7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2354">
        <w:rPr>
          <w:rFonts w:cstheme="minorHAnsi"/>
          <w:color w:val="000000"/>
          <w:sz w:val="24"/>
          <w:szCs w:val="24"/>
          <w:lang w:val="ru-RU"/>
        </w:rPr>
        <w:lastRenderedPageBreak/>
        <w:tab/>
        <w:t>В школе создана вся нормативно-правовая база для</w:t>
      </w:r>
      <w:r w:rsidR="00071A6A" w:rsidRPr="00492354">
        <w:rPr>
          <w:rFonts w:cstheme="minorHAnsi"/>
          <w:color w:val="000000"/>
          <w:sz w:val="24"/>
          <w:szCs w:val="24"/>
          <w:lang w:val="ru-RU"/>
        </w:rPr>
        <w:t xml:space="preserve"> организации 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воспитательной </w:t>
      </w:r>
      <w:r w:rsidR="00071A6A" w:rsidRPr="00492354">
        <w:rPr>
          <w:rFonts w:cstheme="minorHAnsi"/>
          <w:color w:val="000000"/>
          <w:sz w:val="24"/>
          <w:szCs w:val="24"/>
          <w:lang w:val="ru-RU"/>
        </w:rPr>
        <w:t>работы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. Все локальные акты обновлены </w:t>
      </w:r>
      <w:r w:rsidR="00071A6A" w:rsidRPr="00492354">
        <w:rPr>
          <w:rFonts w:cstheme="minorHAnsi"/>
          <w:color w:val="000000"/>
          <w:sz w:val="24"/>
          <w:szCs w:val="24"/>
          <w:lang w:val="ru-RU"/>
        </w:rPr>
        <w:t xml:space="preserve">в соответствии </w:t>
      </w:r>
      <w:r w:rsidRPr="00492354">
        <w:rPr>
          <w:rFonts w:cstheme="minorHAnsi"/>
          <w:color w:val="000000"/>
          <w:sz w:val="24"/>
          <w:szCs w:val="24"/>
          <w:lang w:val="ru-RU"/>
        </w:rPr>
        <w:t>с изменениями воспитательной концепции образования с 2022</w:t>
      </w:r>
      <w:r w:rsidR="00125875" w:rsidRPr="00492354">
        <w:rPr>
          <w:rFonts w:cstheme="minorHAnsi"/>
          <w:color w:val="000000"/>
          <w:sz w:val="24"/>
          <w:szCs w:val="24"/>
          <w:lang w:val="ru-RU"/>
        </w:rPr>
        <w:t>-</w:t>
      </w:r>
      <w:r w:rsidRPr="00492354">
        <w:rPr>
          <w:rFonts w:cstheme="minorHAnsi"/>
          <w:color w:val="000000"/>
          <w:sz w:val="24"/>
          <w:szCs w:val="24"/>
          <w:lang w:val="ru-RU"/>
        </w:rPr>
        <w:t>2023 г</w:t>
      </w:r>
      <w:r w:rsidR="00071A6A" w:rsidRPr="00492354">
        <w:rPr>
          <w:rFonts w:cstheme="minorHAnsi"/>
          <w:color w:val="000000"/>
          <w:sz w:val="24"/>
          <w:szCs w:val="24"/>
          <w:lang w:val="ru-RU"/>
        </w:rPr>
        <w:t>г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14:paraId="77B30E39" w14:textId="7DB6FBE8" w:rsidR="008925E7" w:rsidRPr="00492354" w:rsidRDefault="008925E7" w:rsidP="008925E7">
      <w:pPr>
        <w:spacing w:before="0" w:beforeAutospacing="0" w:after="0" w:afterAutospacing="0" w:line="276" w:lineRule="auto"/>
        <w:ind w:firstLine="70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2354">
        <w:rPr>
          <w:rFonts w:ascii="Times New Roman" w:hAnsi="Times New Roman"/>
          <w:bCs/>
          <w:sz w:val="24"/>
          <w:szCs w:val="24"/>
        </w:rPr>
        <w:t>C</w:t>
      </w:r>
      <w:r w:rsidRPr="00492354">
        <w:rPr>
          <w:rFonts w:ascii="Times New Roman" w:hAnsi="Times New Roman"/>
          <w:bCs/>
          <w:sz w:val="24"/>
          <w:szCs w:val="24"/>
          <w:lang w:val="ru-RU"/>
        </w:rPr>
        <w:t xml:space="preserve"> целью воспитания всестороннего развития детей и создания условий для успешной социализации школьников в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 xml:space="preserve"> 202</w:t>
      </w:r>
      <w:r w:rsidR="00125875" w:rsidRPr="00492354">
        <w:rPr>
          <w:rFonts w:cstheme="minorHAnsi"/>
          <w:color w:val="000000"/>
          <w:sz w:val="24"/>
          <w:szCs w:val="24"/>
          <w:lang w:val="ru-RU"/>
        </w:rPr>
        <w:t>3-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>2024 учебно</w:t>
      </w:r>
      <w:r w:rsidRPr="00492354">
        <w:rPr>
          <w:rFonts w:cstheme="minorHAnsi"/>
          <w:color w:val="000000"/>
          <w:sz w:val="24"/>
          <w:szCs w:val="24"/>
          <w:lang w:val="ru-RU"/>
        </w:rPr>
        <w:t>м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 xml:space="preserve"> год</w:t>
      </w:r>
      <w:r w:rsidRPr="00492354">
        <w:rPr>
          <w:rFonts w:cstheme="minorHAnsi"/>
          <w:color w:val="000000"/>
          <w:sz w:val="24"/>
          <w:szCs w:val="24"/>
          <w:lang w:val="ru-RU"/>
        </w:rPr>
        <w:t>у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 xml:space="preserve"> в штат</w:t>
      </w:r>
      <w:r w:rsidR="00071A6A" w:rsidRPr="00492354">
        <w:rPr>
          <w:rFonts w:cstheme="minorHAnsi"/>
          <w:color w:val="000000"/>
          <w:sz w:val="24"/>
          <w:szCs w:val="24"/>
          <w:lang w:val="ru-RU"/>
        </w:rPr>
        <w:t>ное расписание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 xml:space="preserve"> школы введена новая единица </w:t>
      </w:r>
      <w:r w:rsidR="00071A6A" w:rsidRPr="00492354">
        <w:rPr>
          <w:rFonts w:cstheme="minorHAnsi"/>
          <w:color w:val="000000"/>
          <w:sz w:val="24"/>
          <w:szCs w:val="24"/>
          <w:lang w:val="ru-RU"/>
        </w:rPr>
        <w:t>-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>Советник директора по воспитанию и взаимодействию с общественными объединениями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 (далее – Советник по воспитанию)</w:t>
      </w:r>
      <w:r w:rsidR="00071A6A" w:rsidRPr="00492354">
        <w:rPr>
          <w:rFonts w:cstheme="minorHAnsi"/>
          <w:color w:val="000000"/>
          <w:sz w:val="24"/>
          <w:szCs w:val="24"/>
          <w:lang w:val="ru-RU"/>
        </w:rPr>
        <w:t>,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 xml:space="preserve"> котор</w:t>
      </w:r>
      <w:r w:rsidR="00071A6A" w:rsidRPr="00492354">
        <w:rPr>
          <w:rFonts w:cstheme="minorHAnsi"/>
          <w:color w:val="000000"/>
          <w:sz w:val="24"/>
          <w:szCs w:val="24"/>
          <w:lang w:val="ru-RU"/>
        </w:rPr>
        <w:t>ый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 xml:space="preserve"> вместе с заместителем директора по ВР занимается организацией воспитательного пространства школы.</w:t>
      </w:r>
      <w:r w:rsidR="00703934" w:rsidRPr="0049235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92354">
        <w:rPr>
          <w:rFonts w:cstheme="minorHAnsi"/>
          <w:color w:val="000000"/>
          <w:sz w:val="24"/>
          <w:szCs w:val="24"/>
          <w:lang w:val="ru-RU"/>
        </w:rPr>
        <w:t>Советник по воспитанию работает по своему плану, который органично вливается в программу воспитания школы. По итогам первого полугодия воспитательных событий в школе стало больше</w:t>
      </w:r>
      <w:r w:rsidR="00D1243C" w:rsidRPr="00492354">
        <w:rPr>
          <w:rFonts w:ascii="Times New Roman" w:hAnsi="Times New Roman"/>
          <w:bCs/>
          <w:sz w:val="24"/>
          <w:szCs w:val="24"/>
          <w:lang w:val="ru-RU"/>
        </w:rPr>
        <w:t xml:space="preserve"> (было проведено 21 мероприятие)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, на 20% увеличились и онлайн активности. В конкурсном движении задействованы все классы школы. Особое внимание уделяется детям, оказавшимся в трудной жизненной ситуации и имеющими признаки </w:t>
      </w:r>
      <w:proofErr w:type="spellStart"/>
      <w:r w:rsidRPr="00492354">
        <w:rPr>
          <w:rFonts w:cstheme="minorHAnsi"/>
          <w:color w:val="000000"/>
          <w:sz w:val="24"/>
          <w:szCs w:val="24"/>
          <w:lang w:val="ru-RU"/>
        </w:rPr>
        <w:t>аддиктивного</w:t>
      </w:r>
      <w:proofErr w:type="spellEnd"/>
      <w:r w:rsidRPr="00492354">
        <w:rPr>
          <w:rFonts w:cstheme="minorHAnsi"/>
          <w:color w:val="000000"/>
          <w:sz w:val="24"/>
          <w:szCs w:val="24"/>
          <w:lang w:val="ru-RU"/>
        </w:rPr>
        <w:t xml:space="preserve"> поведения.</w:t>
      </w:r>
    </w:p>
    <w:p w14:paraId="5EDACF3D" w14:textId="011F03CD" w:rsidR="00933C78" w:rsidRPr="00492354" w:rsidRDefault="00071A6A" w:rsidP="00071A6A">
      <w:pPr>
        <w:spacing w:before="0" w:beforeAutospacing="0" w:after="0" w:afterAutospacing="0" w:line="276" w:lineRule="auto"/>
        <w:ind w:firstLine="70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2354">
        <w:rPr>
          <w:rFonts w:cstheme="minorHAnsi"/>
          <w:color w:val="000000"/>
          <w:sz w:val="24"/>
          <w:szCs w:val="24"/>
          <w:lang w:val="ru-RU"/>
        </w:rPr>
        <w:t>Информационное освещение воспитательных событий осуществляется на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официальных ресурсах школы: на 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>сайт</w:t>
      </w:r>
      <w:r w:rsidRPr="00492354">
        <w:rPr>
          <w:rFonts w:cstheme="minorHAnsi"/>
          <w:color w:val="000000"/>
          <w:sz w:val="24"/>
          <w:szCs w:val="24"/>
          <w:lang w:val="ru-RU"/>
        </w:rPr>
        <w:t>е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и в 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>групп</w:t>
      </w:r>
      <w:r w:rsidRPr="00492354">
        <w:rPr>
          <w:rFonts w:cstheme="minorHAnsi"/>
          <w:color w:val="000000"/>
          <w:sz w:val="24"/>
          <w:szCs w:val="24"/>
          <w:lang w:val="ru-RU"/>
        </w:rPr>
        <w:t>е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492354">
        <w:rPr>
          <w:rFonts w:cstheme="minorHAnsi"/>
          <w:color w:val="000000"/>
          <w:sz w:val="24"/>
          <w:szCs w:val="24"/>
          <w:lang w:val="ru-RU"/>
        </w:rPr>
        <w:t>К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 xml:space="preserve">онтакте. </w:t>
      </w:r>
    </w:p>
    <w:p w14:paraId="2B01A2D0" w14:textId="58B32756" w:rsidR="00933C78" w:rsidRPr="00492354" w:rsidRDefault="00071A6A" w:rsidP="00BB5625">
      <w:pPr>
        <w:spacing w:before="0" w:beforeAutospacing="0" w:after="0" w:afterAutospacing="0" w:line="276" w:lineRule="auto"/>
        <w:ind w:firstLine="70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2354">
        <w:rPr>
          <w:rFonts w:cstheme="minorHAnsi"/>
          <w:color w:val="000000"/>
          <w:sz w:val="24"/>
          <w:szCs w:val="24"/>
          <w:lang w:val="ru-RU"/>
        </w:rPr>
        <w:t>Одной из главных задач, поставленных перед</w:t>
      </w:r>
      <w:r w:rsidR="00360BAC" w:rsidRPr="0049235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>Советником</w:t>
      </w:r>
      <w:r w:rsidR="00360BAC" w:rsidRPr="00492354">
        <w:rPr>
          <w:rFonts w:cstheme="minorHAnsi"/>
          <w:color w:val="000000"/>
          <w:sz w:val="24"/>
          <w:szCs w:val="24"/>
          <w:lang w:val="ru-RU"/>
        </w:rPr>
        <w:t>,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92354">
        <w:rPr>
          <w:rFonts w:cstheme="minorHAnsi"/>
          <w:color w:val="000000"/>
          <w:sz w:val="24"/>
          <w:szCs w:val="24"/>
          <w:lang w:val="ru-RU"/>
        </w:rPr>
        <w:t>стало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B5625" w:rsidRPr="00492354">
        <w:rPr>
          <w:rFonts w:cstheme="minorHAnsi"/>
          <w:color w:val="000000"/>
          <w:sz w:val="24"/>
          <w:szCs w:val="24"/>
          <w:lang w:val="ru-RU"/>
        </w:rPr>
        <w:t xml:space="preserve">создание 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>систем</w:t>
      </w:r>
      <w:r w:rsidR="00BB5625" w:rsidRPr="00492354">
        <w:rPr>
          <w:rFonts w:cstheme="minorHAnsi"/>
          <w:color w:val="000000"/>
          <w:sz w:val="24"/>
          <w:szCs w:val="24"/>
          <w:lang w:val="ru-RU"/>
        </w:rPr>
        <w:t>ы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 xml:space="preserve"> работы со всеми детскими общественными объединения, по итогам первого полугодия эта работа завершена на удовлетворительном уровне. 72 школьника состоят в РДДМ «Движения первых», на постоянной основе работает волонтерский отряд «Шестеренка».</w:t>
      </w:r>
    </w:p>
    <w:p w14:paraId="78CFC95F" w14:textId="77777777" w:rsidR="00933C78" w:rsidRPr="00492354" w:rsidRDefault="00933C78" w:rsidP="00071A6A">
      <w:pPr>
        <w:spacing w:before="0" w:beforeAutospacing="0" w:after="0" w:afterAutospacing="0" w:line="276" w:lineRule="auto"/>
        <w:ind w:firstLine="70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2354">
        <w:rPr>
          <w:rFonts w:cstheme="minorHAnsi"/>
          <w:color w:val="000000"/>
          <w:sz w:val="24"/>
          <w:szCs w:val="24"/>
          <w:lang w:val="ru-RU"/>
        </w:rPr>
        <w:t xml:space="preserve">С 2023-2024 учебного года в нашей школе разработан план </w:t>
      </w:r>
      <w:proofErr w:type="spellStart"/>
      <w:r w:rsidRPr="00492354">
        <w:rPr>
          <w:rFonts w:cstheme="minorHAnsi"/>
          <w:b/>
          <w:color w:val="000000"/>
          <w:sz w:val="24"/>
          <w:szCs w:val="24"/>
          <w:lang w:val="ru-RU"/>
        </w:rPr>
        <w:t>Профминимума</w:t>
      </w:r>
      <w:proofErr w:type="spellEnd"/>
      <w:r w:rsidRPr="00492354">
        <w:rPr>
          <w:rFonts w:cstheme="minorHAnsi"/>
          <w:b/>
          <w:color w:val="000000"/>
          <w:sz w:val="24"/>
          <w:szCs w:val="24"/>
          <w:lang w:val="ru-RU"/>
        </w:rPr>
        <w:t xml:space="preserve"> основного уровня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 и реализуется он по следующим направлениям: </w:t>
      </w:r>
    </w:p>
    <w:p w14:paraId="34F563E4" w14:textId="450B3839" w:rsidR="00933C78" w:rsidRPr="00492354" w:rsidRDefault="00933C78" w:rsidP="002D49BE">
      <w:pPr>
        <w:spacing w:before="0" w:beforeAutospacing="0" w:after="0" w:afterAutospacing="0" w:line="276" w:lineRule="auto"/>
        <w:ind w:firstLine="70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2354">
        <w:rPr>
          <w:rFonts w:cstheme="minorHAnsi"/>
          <w:b/>
          <w:color w:val="000000"/>
          <w:sz w:val="24"/>
          <w:szCs w:val="24"/>
          <w:lang w:val="ru-RU"/>
        </w:rPr>
        <w:t>Урочная деятельность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 -</w:t>
      </w:r>
      <w:r w:rsidR="00703934" w:rsidRPr="0049235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92354">
        <w:rPr>
          <w:rFonts w:cstheme="minorHAnsi"/>
          <w:color w:val="000000"/>
          <w:sz w:val="24"/>
          <w:szCs w:val="24"/>
          <w:lang w:val="ru-RU"/>
        </w:rPr>
        <w:t>при изучении темы урока обучающи</w:t>
      </w:r>
      <w:r w:rsidR="002D49BE" w:rsidRPr="00492354">
        <w:rPr>
          <w:rFonts w:cstheme="minorHAnsi"/>
          <w:color w:val="000000"/>
          <w:sz w:val="24"/>
          <w:szCs w:val="24"/>
          <w:lang w:val="ru-RU"/>
        </w:rPr>
        <w:t>е</w:t>
      </w:r>
      <w:r w:rsidRPr="00492354">
        <w:rPr>
          <w:rFonts w:cstheme="minorHAnsi"/>
          <w:color w:val="000000"/>
          <w:sz w:val="24"/>
          <w:szCs w:val="24"/>
          <w:lang w:val="ru-RU"/>
        </w:rPr>
        <w:t>ся получают короткую информаци</w:t>
      </w:r>
      <w:r w:rsidR="002D49BE" w:rsidRPr="00492354">
        <w:rPr>
          <w:rFonts w:cstheme="minorHAnsi"/>
          <w:color w:val="000000"/>
          <w:sz w:val="24"/>
          <w:szCs w:val="24"/>
          <w:lang w:val="ru-RU"/>
        </w:rPr>
        <w:t>ю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 о профессии</w:t>
      </w:r>
      <w:r w:rsidR="002D49BE" w:rsidRPr="00492354">
        <w:rPr>
          <w:rFonts w:cstheme="minorHAnsi"/>
          <w:color w:val="000000"/>
          <w:sz w:val="24"/>
          <w:szCs w:val="24"/>
          <w:lang w:val="ru-RU"/>
        </w:rPr>
        <w:t xml:space="preserve">, которая </w:t>
      </w:r>
      <w:r w:rsidR="00270268" w:rsidRPr="00492354">
        <w:rPr>
          <w:rFonts w:cstheme="minorHAnsi"/>
          <w:color w:val="000000"/>
          <w:sz w:val="24"/>
          <w:szCs w:val="24"/>
          <w:lang w:val="ru-RU"/>
        </w:rPr>
        <w:t xml:space="preserve">направит 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учащегося </w:t>
      </w:r>
      <w:r w:rsidR="002D49BE" w:rsidRPr="00492354">
        <w:rPr>
          <w:rFonts w:cstheme="minorHAnsi"/>
          <w:color w:val="000000"/>
          <w:sz w:val="24"/>
          <w:szCs w:val="24"/>
          <w:lang w:val="ru-RU"/>
        </w:rPr>
        <w:t>на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 целенаправленное знакомство с элементами профессий и теми навыками и умениями, с которыми придется столкнуться в том или ином профессиональном выборе</w:t>
      </w:r>
      <w:r w:rsidR="00270268" w:rsidRPr="00492354">
        <w:rPr>
          <w:rFonts w:cstheme="minorHAnsi"/>
          <w:color w:val="000000"/>
          <w:sz w:val="24"/>
          <w:szCs w:val="24"/>
          <w:lang w:val="ru-RU"/>
        </w:rPr>
        <w:t>.</w:t>
      </w:r>
    </w:p>
    <w:p w14:paraId="4505F500" w14:textId="5A78B307" w:rsidR="00933C78" w:rsidRPr="00492354" w:rsidRDefault="00933C78" w:rsidP="00071A6A">
      <w:pPr>
        <w:spacing w:before="0" w:beforeAutospacing="0" w:after="0" w:afterAutospacing="0" w:line="276" w:lineRule="auto"/>
        <w:ind w:firstLine="70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2354">
        <w:rPr>
          <w:rFonts w:cstheme="minorHAnsi"/>
          <w:b/>
          <w:color w:val="000000"/>
          <w:sz w:val="24"/>
          <w:szCs w:val="24"/>
          <w:lang w:val="ru-RU"/>
        </w:rPr>
        <w:t xml:space="preserve">Внеурочная деятельность - </w:t>
      </w:r>
      <w:r w:rsidRPr="00492354">
        <w:rPr>
          <w:rFonts w:cstheme="minorHAnsi"/>
          <w:bCs/>
          <w:color w:val="000000"/>
          <w:sz w:val="24"/>
          <w:szCs w:val="24"/>
          <w:lang w:val="ru-RU"/>
        </w:rPr>
        <w:t>е</w:t>
      </w:r>
      <w:r w:rsidRPr="00492354">
        <w:rPr>
          <w:rFonts w:cstheme="minorHAnsi"/>
          <w:color w:val="000000"/>
          <w:sz w:val="24"/>
          <w:szCs w:val="24"/>
          <w:lang w:val="ru-RU"/>
        </w:rPr>
        <w:t>женедельно по четвергам для 6-11 классов проводятся внеурочные занятие «Россия</w:t>
      </w:r>
      <w:r w:rsidR="00270268" w:rsidRPr="0049235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92354">
        <w:rPr>
          <w:rFonts w:cstheme="minorHAnsi"/>
          <w:color w:val="000000"/>
          <w:sz w:val="24"/>
          <w:szCs w:val="24"/>
          <w:lang w:val="ru-RU"/>
        </w:rPr>
        <w:t>- мои горизонты». Чередовались разные формы занятий: встречи с людьми интересных профессий и занятия в кабинетах или онлайн, используя интернет</w:t>
      </w:r>
      <w:r w:rsidR="00270268" w:rsidRPr="00492354">
        <w:rPr>
          <w:rFonts w:cstheme="minorHAnsi"/>
          <w:color w:val="000000"/>
          <w:sz w:val="24"/>
          <w:szCs w:val="24"/>
          <w:lang w:val="ru-RU"/>
        </w:rPr>
        <w:t>-</w:t>
      </w:r>
      <w:r w:rsidRPr="00492354">
        <w:rPr>
          <w:rFonts w:cstheme="minorHAnsi"/>
          <w:color w:val="000000"/>
          <w:sz w:val="24"/>
          <w:szCs w:val="24"/>
          <w:lang w:val="ru-RU"/>
        </w:rPr>
        <w:t>площадку «Россия - мои горизонты»</w:t>
      </w:r>
      <w:r w:rsidR="00270268" w:rsidRPr="00492354">
        <w:rPr>
          <w:rFonts w:cstheme="minorHAnsi"/>
          <w:color w:val="000000"/>
          <w:sz w:val="24"/>
          <w:szCs w:val="24"/>
          <w:lang w:val="ru-RU"/>
        </w:rPr>
        <w:t>.</w:t>
      </w:r>
    </w:p>
    <w:p w14:paraId="1094CC4E" w14:textId="17A179C6" w:rsidR="00933C78" w:rsidRPr="00492354" w:rsidRDefault="00933C78" w:rsidP="00071A6A">
      <w:pPr>
        <w:spacing w:before="0" w:beforeAutospacing="0" w:after="0" w:afterAutospacing="0" w:line="276" w:lineRule="auto"/>
        <w:ind w:firstLine="70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2354">
        <w:rPr>
          <w:rFonts w:cstheme="minorHAnsi"/>
          <w:b/>
          <w:color w:val="000000"/>
          <w:sz w:val="24"/>
          <w:szCs w:val="24"/>
          <w:lang w:val="ru-RU"/>
        </w:rPr>
        <w:t>Воспитательная работа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 - участие в различных конкурсах и мероприятиях связанных с получением каких-либо навыков или знаний о различных профессиях. Взаимодействие с ЦВР «Глория» и участие в ранних профессиональных пробах.</w:t>
      </w:r>
    </w:p>
    <w:p w14:paraId="376E94DE" w14:textId="77777777" w:rsidR="00933C78" w:rsidRPr="00492354" w:rsidRDefault="00933C78" w:rsidP="00071A6A">
      <w:pPr>
        <w:spacing w:before="0" w:beforeAutospacing="0" w:after="0" w:afterAutospacing="0" w:line="276" w:lineRule="auto"/>
        <w:ind w:firstLine="70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2354">
        <w:rPr>
          <w:rFonts w:cstheme="minorHAnsi"/>
          <w:b/>
          <w:color w:val="000000"/>
          <w:sz w:val="24"/>
          <w:szCs w:val="24"/>
          <w:lang w:val="ru-RU"/>
        </w:rPr>
        <w:t>Дополнительное образование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 – посещение театральной студии, вокального кружка, спортивных секций школы и города, получение дополнительного образования в музыкальных и художественных школах города.</w:t>
      </w:r>
    </w:p>
    <w:p w14:paraId="2851DBE5" w14:textId="77777777" w:rsidR="00933C78" w:rsidRPr="00492354" w:rsidRDefault="00933C78" w:rsidP="00071A6A">
      <w:pPr>
        <w:spacing w:before="0" w:beforeAutospacing="0" w:after="0" w:afterAutospacing="0" w:line="276" w:lineRule="auto"/>
        <w:ind w:firstLine="708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492354">
        <w:rPr>
          <w:rFonts w:cstheme="minorHAnsi"/>
          <w:b/>
          <w:color w:val="000000"/>
          <w:sz w:val="24"/>
          <w:szCs w:val="24"/>
          <w:lang w:val="ru-RU"/>
        </w:rPr>
        <w:t>Взаимодействие с родителями и законными представителями.</w:t>
      </w:r>
    </w:p>
    <w:p w14:paraId="15F9D5E2" w14:textId="77777777" w:rsidR="002D49BE" w:rsidRPr="00492354" w:rsidRDefault="00933C78" w:rsidP="00071A6A">
      <w:pPr>
        <w:spacing w:before="0" w:beforeAutospacing="0" w:after="0" w:afterAutospacing="0" w:line="276" w:lineRule="auto"/>
        <w:ind w:firstLine="70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2354">
        <w:rPr>
          <w:rFonts w:cstheme="minorHAnsi"/>
          <w:color w:val="000000"/>
          <w:sz w:val="24"/>
          <w:szCs w:val="24"/>
          <w:lang w:val="ru-RU"/>
        </w:rPr>
        <w:t xml:space="preserve">Родительские собрания, экскурсии в театры, музеи. </w:t>
      </w:r>
    </w:p>
    <w:p w14:paraId="5FA29D80" w14:textId="77777777" w:rsidR="002D49BE" w:rsidRPr="00492354" w:rsidRDefault="00933C78" w:rsidP="002D49BE">
      <w:pPr>
        <w:spacing w:before="0" w:beforeAutospacing="0" w:after="0" w:afterAutospacing="0" w:line="276" w:lineRule="auto"/>
        <w:ind w:firstLine="70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2354">
        <w:rPr>
          <w:rFonts w:cstheme="minorHAnsi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492354">
        <w:rPr>
          <w:rFonts w:cstheme="minorHAnsi"/>
          <w:color w:val="000000"/>
          <w:sz w:val="24"/>
          <w:szCs w:val="24"/>
          <w:lang w:val="ru-RU"/>
        </w:rPr>
        <w:t>профминимума</w:t>
      </w:r>
      <w:proofErr w:type="spellEnd"/>
      <w:r w:rsidRPr="00492354">
        <w:rPr>
          <w:rFonts w:cstheme="minorHAnsi"/>
          <w:color w:val="000000"/>
          <w:sz w:val="24"/>
          <w:szCs w:val="24"/>
          <w:lang w:val="ru-RU"/>
        </w:rPr>
        <w:t xml:space="preserve"> проводится согласно</w:t>
      </w:r>
      <w:r w:rsidR="002D49BE" w:rsidRPr="00492354">
        <w:rPr>
          <w:rFonts w:cstheme="minorHAnsi"/>
          <w:color w:val="000000"/>
          <w:sz w:val="24"/>
          <w:szCs w:val="24"/>
          <w:lang w:val="ru-RU"/>
        </w:rPr>
        <w:t xml:space="preserve"> требованиям законодательства РФ и в соответствии с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D49BE" w:rsidRPr="00492354">
        <w:rPr>
          <w:rFonts w:cstheme="minorHAnsi"/>
          <w:color w:val="000000"/>
          <w:sz w:val="24"/>
          <w:szCs w:val="24"/>
          <w:lang w:val="ru-RU"/>
        </w:rPr>
        <w:t xml:space="preserve">утверждённым </w:t>
      </w:r>
      <w:r w:rsidRPr="00492354">
        <w:rPr>
          <w:rFonts w:cstheme="minorHAnsi"/>
          <w:color w:val="000000"/>
          <w:sz w:val="24"/>
          <w:szCs w:val="24"/>
          <w:lang w:val="ru-RU"/>
        </w:rPr>
        <w:t>план</w:t>
      </w:r>
      <w:r w:rsidR="002D49BE" w:rsidRPr="00492354">
        <w:rPr>
          <w:rFonts w:cstheme="minorHAnsi"/>
          <w:color w:val="000000"/>
          <w:sz w:val="24"/>
          <w:szCs w:val="24"/>
          <w:lang w:val="ru-RU"/>
        </w:rPr>
        <w:t>ом.</w:t>
      </w:r>
    </w:p>
    <w:p w14:paraId="766443A3" w14:textId="40503233" w:rsidR="00933C78" w:rsidRPr="00492354" w:rsidRDefault="00933C78" w:rsidP="002D49BE">
      <w:pPr>
        <w:spacing w:before="0" w:beforeAutospacing="0" w:after="0" w:afterAutospacing="0" w:line="276" w:lineRule="auto"/>
        <w:ind w:firstLine="708"/>
        <w:jc w:val="both"/>
        <w:rPr>
          <w:rFonts w:cstheme="minorHAnsi"/>
          <w:b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ab/>
      </w:r>
      <w:r w:rsidRPr="00492354">
        <w:rPr>
          <w:rFonts w:cstheme="minorHAnsi"/>
          <w:b/>
          <w:sz w:val="24"/>
          <w:szCs w:val="24"/>
          <w:lang w:val="ru-RU"/>
        </w:rPr>
        <w:t>Классное руководство</w:t>
      </w:r>
    </w:p>
    <w:p w14:paraId="1BA988CF" w14:textId="4283A09F" w:rsidR="00933C78" w:rsidRPr="00492354" w:rsidRDefault="00933C78" w:rsidP="00071A6A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ab/>
        <w:t>В среднем, в каждом классе за год было проведено 12-14 внеклассных мероприятий по образовательным событиям года.</w:t>
      </w:r>
      <w:r w:rsidR="002D49BE" w:rsidRPr="00492354">
        <w:rPr>
          <w:rFonts w:cstheme="minorHAnsi"/>
          <w:sz w:val="24"/>
          <w:szCs w:val="24"/>
          <w:lang w:val="ru-RU"/>
        </w:rPr>
        <w:t xml:space="preserve"> </w:t>
      </w:r>
      <w:r w:rsidRPr="00492354">
        <w:rPr>
          <w:rFonts w:cstheme="minorHAnsi"/>
          <w:sz w:val="24"/>
          <w:szCs w:val="24"/>
          <w:lang w:val="ru-RU"/>
        </w:rPr>
        <w:t xml:space="preserve">Еженедельно по понедельникам все классные руководители проводили внеурочной занятие «Разговоры о важном» (первый урок). В рамках </w:t>
      </w:r>
      <w:r w:rsidR="002D49BE" w:rsidRPr="00492354">
        <w:rPr>
          <w:rFonts w:cstheme="minorHAnsi"/>
          <w:sz w:val="24"/>
          <w:szCs w:val="24"/>
          <w:lang w:val="ru-RU"/>
        </w:rPr>
        <w:t xml:space="preserve">этого </w:t>
      </w:r>
      <w:r w:rsidRPr="00492354">
        <w:rPr>
          <w:rFonts w:cstheme="minorHAnsi"/>
          <w:sz w:val="24"/>
          <w:szCs w:val="24"/>
          <w:lang w:val="ru-RU"/>
        </w:rPr>
        <w:t xml:space="preserve">курса внеурочной деятельности происходит знакомство обучающихся с </w:t>
      </w:r>
      <w:r w:rsidRPr="00492354">
        <w:rPr>
          <w:rFonts w:cstheme="minorHAnsi"/>
          <w:sz w:val="24"/>
          <w:szCs w:val="24"/>
          <w:lang w:val="ru-RU"/>
        </w:rPr>
        <w:lastRenderedPageBreak/>
        <w:t>государственными праздниками РФ и государственными символами РФ, образовательными и культурными событиями страны</w:t>
      </w:r>
      <w:r w:rsidR="002D49BE" w:rsidRPr="00492354">
        <w:rPr>
          <w:rFonts w:cstheme="minorHAnsi"/>
          <w:sz w:val="24"/>
          <w:szCs w:val="24"/>
          <w:lang w:val="ru-RU"/>
        </w:rPr>
        <w:t>. Также р</w:t>
      </w:r>
      <w:r w:rsidRPr="00492354">
        <w:rPr>
          <w:rFonts w:cstheme="minorHAnsi"/>
          <w:sz w:val="24"/>
          <w:szCs w:val="24"/>
          <w:lang w:val="ru-RU"/>
        </w:rPr>
        <w:t>егулярно проводились часы общения, по различным темам знаменательных дат страны. Каждый классный коллектив включался в общероссийские патриотические акции, предложенные «Движением Первых», особенно их много было посвящ</w:t>
      </w:r>
      <w:r w:rsidR="002D49BE" w:rsidRPr="00492354">
        <w:rPr>
          <w:rFonts w:cstheme="minorHAnsi"/>
          <w:sz w:val="24"/>
          <w:szCs w:val="24"/>
          <w:lang w:val="ru-RU"/>
        </w:rPr>
        <w:t>ено</w:t>
      </w:r>
      <w:r w:rsidRPr="00492354">
        <w:rPr>
          <w:rFonts w:cstheme="minorHAnsi"/>
          <w:sz w:val="24"/>
          <w:szCs w:val="24"/>
          <w:lang w:val="ru-RU"/>
        </w:rPr>
        <w:t xml:space="preserve"> году учителя, волонтерск</w:t>
      </w:r>
      <w:r w:rsidR="002D49BE" w:rsidRPr="00492354">
        <w:rPr>
          <w:rFonts w:cstheme="minorHAnsi"/>
          <w:sz w:val="24"/>
          <w:szCs w:val="24"/>
          <w:lang w:val="ru-RU"/>
        </w:rPr>
        <w:t>ому</w:t>
      </w:r>
      <w:r w:rsidRPr="00492354">
        <w:rPr>
          <w:rFonts w:cstheme="minorHAnsi"/>
          <w:sz w:val="24"/>
          <w:szCs w:val="24"/>
          <w:lang w:val="ru-RU"/>
        </w:rPr>
        <w:t xml:space="preserve"> движени</w:t>
      </w:r>
      <w:r w:rsidR="002D49BE" w:rsidRPr="00492354">
        <w:rPr>
          <w:rFonts w:cstheme="minorHAnsi"/>
          <w:sz w:val="24"/>
          <w:szCs w:val="24"/>
          <w:lang w:val="ru-RU"/>
        </w:rPr>
        <w:t>ю</w:t>
      </w:r>
      <w:r w:rsidRPr="00492354">
        <w:rPr>
          <w:rFonts w:cstheme="minorHAnsi"/>
          <w:sz w:val="24"/>
          <w:szCs w:val="24"/>
          <w:lang w:val="ru-RU"/>
        </w:rPr>
        <w:t xml:space="preserve">, </w:t>
      </w:r>
      <w:r w:rsidR="002D49BE" w:rsidRPr="00492354">
        <w:rPr>
          <w:rFonts w:cstheme="minorHAnsi"/>
          <w:sz w:val="24"/>
          <w:szCs w:val="24"/>
          <w:lang w:val="ru-RU"/>
        </w:rPr>
        <w:t>и другим событиям</w:t>
      </w:r>
      <w:r w:rsidRPr="00492354">
        <w:rPr>
          <w:rFonts w:cstheme="minorHAnsi"/>
          <w:sz w:val="24"/>
          <w:szCs w:val="24"/>
          <w:lang w:val="ru-RU"/>
        </w:rPr>
        <w:t xml:space="preserve"> образовательного календаря.</w:t>
      </w:r>
    </w:p>
    <w:p w14:paraId="51F22D30" w14:textId="77777777" w:rsidR="00933C78" w:rsidRPr="00492354" w:rsidRDefault="00933C78" w:rsidP="00071A6A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ab/>
        <w:t xml:space="preserve">Классный руководитель работает в тесном </w:t>
      </w:r>
      <w:r w:rsidRPr="00492354">
        <w:rPr>
          <w:rFonts w:cstheme="minorHAnsi"/>
          <w:b/>
          <w:sz w:val="24"/>
          <w:szCs w:val="24"/>
          <w:lang w:val="ru-RU"/>
        </w:rPr>
        <w:t>сотрудничестве с родителями.</w:t>
      </w:r>
      <w:r w:rsidRPr="00492354">
        <w:rPr>
          <w:rFonts w:cstheme="minorHAnsi"/>
          <w:sz w:val="24"/>
          <w:szCs w:val="24"/>
          <w:lang w:val="ru-RU"/>
        </w:rPr>
        <w:t xml:space="preserve"> В каждом классе создан родительский комитет, который принимает активное участие в делах школы. </w:t>
      </w:r>
    </w:p>
    <w:p w14:paraId="21120173" w14:textId="11EB207C" w:rsidR="00933C78" w:rsidRPr="00492354" w:rsidRDefault="00933C78" w:rsidP="00071A6A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ab/>
        <w:t>Классные руководители совмещали работу с родителями онлайн и офлайн. Инструктажи, рекомендации и информация об учебе детей во всех классах доносилась своевременно.</w:t>
      </w:r>
      <w:r w:rsidR="002D49BE" w:rsidRPr="00492354">
        <w:rPr>
          <w:rFonts w:cstheme="minorHAnsi"/>
          <w:sz w:val="24"/>
          <w:szCs w:val="24"/>
          <w:lang w:val="ru-RU"/>
        </w:rPr>
        <w:t xml:space="preserve"> </w:t>
      </w:r>
      <w:r w:rsidRPr="00492354">
        <w:rPr>
          <w:rFonts w:cstheme="minorHAnsi"/>
          <w:sz w:val="24"/>
          <w:szCs w:val="24"/>
          <w:lang w:val="ru-RU"/>
        </w:rPr>
        <w:t>В каждом классе проведено 4 родительских собрания, в 1, 11 и 9 классах (5). Качество проведенных родительских лекториев и индивидуальных консультации родителей классными руководителями и социально-психологической службой остаются на удовлетворительном уровне.</w:t>
      </w:r>
      <w:r w:rsidR="002D49BE" w:rsidRPr="00492354">
        <w:rPr>
          <w:rFonts w:cstheme="minorHAnsi"/>
          <w:sz w:val="24"/>
          <w:szCs w:val="24"/>
          <w:lang w:val="ru-RU"/>
        </w:rPr>
        <w:t xml:space="preserve"> </w:t>
      </w:r>
      <w:r w:rsidRPr="00492354">
        <w:rPr>
          <w:rFonts w:cstheme="minorHAnsi"/>
          <w:sz w:val="24"/>
          <w:szCs w:val="24"/>
          <w:lang w:val="ru-RU"/>
        </w:rPr>
        <w:t>Проблемной зоной было и остается явка на собрания родителей (в основном мамы). В начальной школе явка родителей на собрание составляет, в среднем 65-75%, в среднем и старшем звене, зачастую, не доходит до 60%.</w:t>
      </w:r>
    </w:p>
    <w:p w14:paraId="4ACE58D7" w14:textId="6DA6AC30" w:rsidR="00933C78" w:rsidRPr="00492354" w:rsidRDefault="00933C78" w:rsidP="00071A6A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2354">
        <w:rPr>
          <w:rFonts w:cstheme="minorHAnsi"/>
          <w:color w:val="000000"/>
          <w:sz w:val="24"/>
          <w:szCs w:val="24"/>
          <w:lang w:val="ru-RU"/>
        </w:rPr>
        <w:tab/>
        <w:t xml:space="preserve">К положительным </w:t>
      </w:r>
      <w:r w:rsidR="002D49BE" w:rsidRPr="00492354">
        <w:rPr>
          <w:rFonts w:cstheme="minorHAnsi"/>
          <w:color w:val="000000"/>
          <w:sz w:val="24"/>
          <w:szCs w:val="24"/>
          <w:lang w:val="ru-RU"/>
        </w:rPr>
        <w:t>результатам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 воспитательной работ</w:t>
      </w:r>
      <w:r w:rsidR="002D49BE" w:rsidRPr="00492354">
        <w:rPr>
          <w:rFonts w:cstheme="minorHAnsi"/>
          <w:color w:val="000000"/>
          <w:sz w:val="24"/>
          <w:szCs w:val="24"/>
          <w:lang w:val="ru-RU"/>
        </w:rPr>
        <w:t>ы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 в </w:t>
      </w:r>
      <w:r w:rsidR="002D49BE" w:rsidRPr="00492354">
        <w:rPr>
          <w:rFonts w:cstheme="minorHAnsi"/>
          <w:color w:val="000000"/>
          <w:sz w:val="24"/>
          <w:szCs w:val="24"/>
          <w:lang w:val="ru-RU"/>
        </w:rPr>
        <w:t>школе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 можно отнести следующ</w:t>
      </w:r>
      <w:r w:rsidR="002D49BE" w:rsidRPr="00492354">
        <w:rPr>
          <w:rFonts w:cstheme="minorHAnsi"/>
          <w:color w:val="000000"/>
          <w:sz w:val="24"/>
          <w:szCs w:val="24"/>
          <w:lang w:val="ru-RU"/>
        </w:rPr>
        <w:t>е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е: </w:t>
      </w:r>
    </w:p>
    <w:p w14:paraId="6933158E" w14:textId="37D1F735" w:rsidR="00933C78" w:rsidRPr="00492354" w:rsidRDefault="00125875" w:rsidP="00360BAC">
      <w:pPr>
        <w:pStyle w:val="a4"/>
        <w:numPr>
          <w:ilvl w:val="1"/>
          <w:numId w:val="4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492354">
        <w:rPr>
          <w:rFonts w:cstheme="minorHAnsi"/>
          <w:bCs/>
          <w:color w:val="000000"/>
          <w:sz w:val="24"/>
          <w:szCs w:val="24"/>
          <w:lang w:val="ru-RU"/>
        </w:rPr>
        <w:t>комфортный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 п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>сихологический климат в классах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 и в школе</w:t>
      </w:r>
      <w:r w:rsidR="00933C78" w:rsidRPr="00492354">
        <w:rPr>
          <w:rFonts w:cstheme="minorHAnsi"/>
          <w:bCs/>
          <w:color w:val="000000"/>
          <w:sz w:val="24"/>
          <w:szCs w:val="24"/>
          <w:lang w:val="ru-RU"/>
        </w:rPr>
        <w:t>.</w:t>
      </w:r>
    </w:p>
    <w:p w14:paraId="67CEE68A" w14:textId="5D621F64" w:rsidR="00933C78" w:rsidRPr="00492354" w:rsidRDefault="00125875" w:rsidP="00360BAC">
      <w:pPr>
        <w:pStyle w:val="a4"/>
        <w:numPr>
          <w:ilvl w:val="1"/>
          <w:numId w:val="4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92354">
        <w:rPr>
          <w:rFonts w:cstheme="minorHAnsi"/>
          <w:bCs/>
          <w:sz w:val="24"/>
          <w:szCs w:val="24"/>
          <w:lang w:val="ru-RU"/>
        </w:rPr>
        <w:t>отсутств</w:t>
      </w:r>
      <w:r w:rsidRPr="00492354">
        <w:rPr>
          <w:rFonts w:cstheme="minorHAnsi"/>
          <w:bCs/>
          <w:sz w:val="24"/>
          <w:szCs w:val="24"/>
          <w:lang w:val="ru-RU"/>
        </w:rPr>
        <w:t>ие</w:t>
      </w:r>
      <w:r w:rsidRPr="00492354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92354">
        <w:rPr>
          <w:rFonts w:cstheme="minorHAnsi"/>
          <w:sz w:val="24"/>
          <w:szCs w:val="24"/>
          <w:lang w:val="ru-RU"/>
        </w:rPr>
        <w:t>б</w:t>
      </w:r>
      <w:r w:rsidR="00933C78" w:rsidRPr="00492354">
        <w:rPr>
          <w:rFonts w:cstheme="minorHAnsi"/>
          <w:sz w:val="24"/>
          <w:szCs w:val="24"/>
          <w:lang w:val="ru-RU"/>
        </w:rPr>
        <w:t>уллинг</w:t>
      </w:r>
      <w:r w:rsidRPr="00492354">
        <w:rPr>
          <w:rFonts w:cstheme="minorHAnsi"/>
          <w:sz w:val="24"/>
          <w:szCs w:val="24"/>
          <w:lang w:val="ru-RU"/>
        </w:rPr>
        <w:t>а</w:t>
      </w:r>
      <w:proofErr w:type="spellEnd"/>
      <w:r w:rsidR="00933C78" w:rsidRPr="00492354">
        <w:rPr>
          <w:rFonts w:cstheme="minorHAnsi"/>
          <w:sz w:val="24"/>
          <w:szCs w:val="24"/>
          <w:lang w:val="ru-RU"/>
        </w:rPr>
        <w:t xml:space="preserve"> в классах или единичные случаи</w:t>
      </w:r>
      <w:r w:rsidR="00933C78" w:rsidRPr="00492354">
        <w:rPr>
          <w:rFonts w:cstheme="minorHAnsi"/>
          <w:b/>
          <w:sz w:val="24"/>
          <w:szCs w:val="24"/>
          <w:lang w:val="ru-RU"/>
        </w:rPr>
        <w:t>,</w:t>
      </w:r>
      <w:r w:rsidR="00933C78" w:rsidRPr="00492354">
        <w:rPr>
          <w:rFonts w:cstheme="minorHAnsi"/>
          <w:sz w:val="24"/>
          <w:szCs w:val="24"/>
          <w:lang w:val="ru-RU"/>
        </w:rPr>
        <w:t xml:space="preserve"> которые сразу же</w:t>
      </w:r>
      <w:r w:rsidR="00933C78" w:rsidRPr="00492354">
        <w:rPr>
          <w:rFonts w:cstheme="minorHAnsi"/>
          <w:color w:val="FF0000"/>
          <w:sz w:val="24"/>
          <w:szCs w:val="24"/>
          <w:lang w:val="ru-RU"/>
        </w:rPr>
        <w:t xml:space="preserve"> </w:t>
      </w:r>
      <w:r w:rsidR="00933C78" w:rsidRPr="00492354">
        <w:rPr>
          <w:rFonts w:cstheme="minorHAnsi"/>
          <w:color w:val="000000"/>
          <w:sz w:val="24"/>
          <w:szCs w:val="24"/>
          <w:lang w:val="ru-RU"/>
        </w:rPr>
        <w:t>пресекаются классными руководителями, учителями, администрацией (по наблюдению социально-психологической службы, и минимуму жалоб от детей и родителей на агрессию одноклассников)</w:t>
      </w:r>
      <w:r w:rsidR="00933C78" w:rsidRPr="00492354">
        <w:rPr>
          <w:rFonts w:cstheme="minorHAnsi"/>
          <w:b/>
          <w:sz w:val="24"/>
          <w:szCs w:val="24"/>
          <w:lang w:val="ru-RU"/>
        </w:rPr>
        <w:tab/>
      </w:r>
      <w:r w:rsidR="00933C78" w:rsidRPr="00492354">
        <w:rPr>
          <w:rFonts w:cstheme="minorHAnsi"/>
          <w:sz w:val="24"/>
          <w:szCs w:val="24"/>
          <w:lang w:val="ru-RU"/>
        </w:rPr>
        <w:t xml:space="preserve"> </w:t>
      </w:r>
    </w:p>
    <w:p w14:paraId="192FC22D" w14:textId="69CDA624" w:rsidR="00933C78" w:rsidRPr="00492354" w:rsidRDefault="0065380D" w:rsidP="00360BAC">
      <w:pPr>
        <w:pStyle w:val="a4"/>
        <w:numPr>
          <w:ilvl w:val="1"/>
          <w:numId w:val="4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>наличие</w:t>
      </w:r>
      <w:r w:rsidR="002D49BE" w:rsidRPr="00492354">
        <w:rPr>
          <w:rFonts w:cstheme="minorHAnsi"/>
          <w:sz w:val="24"/>
          <w:szCs w:val="24"/>
          <w:lang w:val="ru-RU"/>
        </w:rPr>
        <w:t xml:space="preserve"> </w:t>
      </w:r>
      <w:r w:rsidR="00933C78" w:rsidRPr="00492354">
        <w:rPr>
          <w:rFonts w:cstheme="minorHAnsi"/>
          <w:sz w:val="24"/>
          <w:szCs w:val="24"/>
          <w:lang w:val="ru-RU"/>
        </w:rPr>
        <w:t>орган</w:t>
      </w:r>
      <w:r w:rsidR="002D49BE" w:rsidRPr="00492354">
        <w:rPr>
          <w:rFonts w:cstheme="minorHAnsi"/>
          <w:sz w:val="24"/>
          <w:szCs w:val="24"/>
          <w:lang w:val="ru-RU"/>
        </w:rPr>
        <w:t>а</w:t>
      </w:r>
      <w:r w:rsidR="00933C78" w:rsidRPr="00492354">
        <w:rPr>
          <w:rFonts w:cstheme="minorHAnsi"/>
          <w:sz w:val="24"/>
          <w:szCs w:val="24"/>
          <w:lang w:val="ru-RU"/>
        </w:rPr>
        <w:t xml:space="preserve"> </w:t>
      </w:r>
      <w:r w:rsidR="00933C78" w:rsidRPr="00492354">
        <w:rPr>
          <w:rFonts w:cstheme="minorHAnsi"/>
          <w:bCs/>
          <w:sz w:val="24"/>
          <w:szCs w:val="24"/>
          <w:lang w:val="ru-RU"/>
        </w:rPr>
        <w:t>школьного ученического самоуправления</w:t>
      </w:r>
      <w:r w:rsidR="00933C78" w:rsidRPr="00492354">
        <w:rPr>
          <w:rFonts w:cstheme="minorHAnsi"/>
          <w:sz w:val="24"/>
          <w:szCs w:val="24"/>
          <w:lang w:val="ru-RU"/>
        </w:rPr>
        <w:t xml:space="preserve"> Совет старшеклассников «Шестая Дружина».</w:t>
      </w:r>
      <w:r w:rsidR="002E0465" w:rsidRPr="00492354">
        <w:rPr>
          <w:rFonts w:cstheme="minorHAnsi"/>
          <w:sz w:val="24"/>
          <w:szCs w:val="24"/>
          <w:lang w:val="ru-RU"/>
        </w:rPr>
        <w:t xml:space="preserve"> </w:t>
      </w:r>
      <w:r w:rsidR="00933C78" w:rsidRPr="00492354">
        <w:rPr>
          <w:rFonts w:cstheme="minorHAnsi"/>
          <w:sz w:val="24"/>
          <w:szCs w:val="24"/>
          <w:lang w:val="ru-RU"/>
        </w:rPr>
        <w:t>Возглавляет его президент школы</w:t>
      </w:r>
      <w:r w:rsidR="002E0465" w:rsidRPr="00492354">
        <w:rPr>
          <w:rFonts w:cstheme="minorHAnsi"/>
          <w:sz w:val="24"/>
          <w:szCs w:val="24"/>
          <w:lang w:val="ru-RU"/>
        </w:rPr>
        <w:t xml:space="preserve"> с опорой на Ученический Совет</w:t>
      </w:r>
      <w:r w:rsidR="00933C78" w:rsidRPr="00492354">
        <w:rPr>
          <w:rFonts w:cstheme="minorHAnsi"/>
          <w:sz w:val="24"/>
          <w:szCs w:val="24"/>
          <w:lang w:val="ru-RU"/>
        </w:rPr>
        <w:t xml:space="preserve">. Срок </w:t>
      </w:r>
      <w:r w:rsidR="002E0465" w:rsidRPr="00492354">
        <w:rPr>
          <w:rFonts w:cstheme="minorHAnsi"/>
          <w:sz w:val="24"/>
          <w:szCs w:val="24"/>
          <w:lang w:val="ru-RU"/>
        </w:rPr>
        <w:t xml:space="preserve">его </w:t>
      </w:r>
      <w:r w:rsidR="00933C78" w:rsidRPr="00492354">
        <w:rPr>
          <w:rFonts w:cstheme="minorHAnsi"/>
          <w:sz w:val="24"/>
          <w:szCs w:val="24"/>
          <w:lang w:val="ru-RU"/>
        </w:rPr>
        <w:t>полномочий: 1 год</w:t>
      </w:r>
      <w:r w:rsidR="002E0465" w:rsidRPr="00492354">
        <w:rPr>
          <w:rFonts w:cstheme="minorHAnsi"/>
          <w:sz w:val="24"/>
          <w:szCs w:val="24"/>
          <w:lang w:val="ru-RU"/>
        </w:rPr>
        <w:t xml:space="preserve">. </w:t>
      </w:r>
      <w:r w:rsidR="00933C78" w:rsidRPr="00492354">
        <w:rPr>
          <w:rFonts w:cstheme="minorHAnsi"/>
          <w:sz w:val="24"/>
          <w:szCs w:val="24"/>
          <w:lang w:val="ru-RU"/>
        </w:rPr>
        <w:t>Школьное самоуправление находится в тесной связи с детскими общественными объединениями: РДДМ «Движение первых»</w:t>
      </w:r>
      <w:r w:rsidR="002E0465" w:rsidRPr="00492354">
        <w:rPr>
          <w:rFonts w:cstheme="minorHAnsi"/>
          <w:sz w:val="24"/>
          <w:szCs w:val="24"/>
          <w:lang w:val="ru-RU"/>
        </w:rPr>
        <w:t xml:space="preserve"> (72 чел.), Орлята России (223 чел.), волонтерский отряд «Шестеренка» (56 чел.)</w:t>
      </w:r>
    </w:p>
    <w:p w14:paraId="4E1C39A6" w14:textId="04853FAF" w:rsidR="0065380D" w:rsidRPr="00492354" w:rsidRDefault="00933C78" w:rsidP="0065380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ab/>
      </w:r>
      <w:r w:rsidR="002E0465" w:rsidRPr="00492354">
        <w:rPr>
          <w:rFonts w:cstheme="minorHAnsi"/>
          <w:sz w:val="24"/>
          <w:szCs w:val="24"/>
          <w:lang w:val="ru-RU"/>
        </w:rPr>
        <w:t>П</w:t>
      </w:r>
      <w:r w:rsidRPr="00492354">
        <w:rPr>
          <w:rFonts w:cstheme="minorHAnsi"/>
          <w:sz w:val="24"/>
          <w:szCs w:val="24"/>
          <w:lang w:val="ru-RU"/>
        </w:rPr>
        <w:t>о инициативе Ученического Совета проводится множество мероприятий: Д</w:t>
      </w:r>
      <w:r w:rsidR="002E0465" w:rsidRPr="00492354">
        <w:rPr>
          <w:rFonts w:cstheme="minorHAnsi"/>
          <w:sz w:val="24"/>
          <w:szCs w:val="24"/>
          <w:lang w:val="ru-RU"/>
        </w:rPr>
        <w:t>е</w:t>
      </w:r>
      <w:r w:rsidRPr="00492354">
        <w:rPr>
          <w:rFonts w:cstheme="minorHAnsi"/>
          <w:sz w:val="24"/>
          <w:szCs w:val="24"/>
          <w:lang w:val="ru-RU"/>
        </w:rPr>
        <w:t>н</w:t>
      </w:r>
      <w:r w:rsidR="002E0465" w:rsidRPr="00492354">
        <w:rPr>
          <w:rFonts w:cstheme="minorHAnsi"/>
          <w:sz w:val="24"/>
          <w:szCs w:val="24"/>
          <w:lang w:val="ru-RU"/>
        </w:rPr>
        <w:t xml:space="preserve">ь </w:t>
      </w:r>
      <w:r w:rsidRPr="00492354">
        <w:rPr>
          <w:rFonts w:cstheme="minorHAnsi"/>
          <w:sz w:val="24"/>
          <w:szCs w:val="24"/>
          <w:lang w:val="ru-RU"/>
        </w:rPr>
        <w:t xml:space="preserve">Учителя, мероприятия к Дню Защитников Отечества, 8 марта. К ним прибавилось участие в патриотических акциях в поддержку СВО на Донбассе, а также мероприятия по организации досуга воспитанников </w:t>
      </w:r>
      <w:proofErr w:type="gramStart"/>
      <w:r w:rsidRPr="00492354">
        <w:rPr>
          <w:rFonts w:cstheme="minorHAnsi"/>
          <w:sz w:val="24"/>
          <w:szCs w:val="24"/>
          <w:lang w:val="ru-RU"/>
        </w:rPr>
        <w:t>психо-неврологического</w:t>
      </w:r>
      <w:proofErr w:type="gramEnd"/>
      <w:r w:rsidRPr="00492354">
        <w:rPr>
          <w:rFonts w:cstheme="minorHAnsi"/>
          <w:sz w:val="24"/>
          <w:szCs w:val="24"/>
          <w:lang w:val="ru-RU"/>
        </w:rPr>
        <w:t xml:space="preserve"> интерн</w:t>
      </w:r>
      <w:r w:rsidR="002E0465" w:rsidRPr="00492354">
        <w:rPr>
          <w:rFonts w:cstheme="minorHAnsi"/>
          <w:sz w:val="24"/>
          <w:szCs w:val="24"/>
          <w:lang w:val="ru-RU"/>
        </w:rPr>
        <w:t>а</w:t>
      </w:r>
      <w:r w:rsidRPr="00492354">
        <w:rPr>
          <w:rFonts w:cstheme="minorHAnsi"/>
          <w:sz w:val="24"/>
          <w:szCs w:val="24"/>
          <w:lang w:val="ru-RU"/>
        </w:rPr>
        <w:t>та.</w:t>
      </w:r>
      <w:r w:rsidR="0065380D" w:rsidRPr="0049235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5380D" w:rsidRPr="00492354">
        <w:rPr>
          <w:rFonts w:ascii="Times New Roman" w:eastAsia="Times New Roman" w:hAnsi="Times New Roman"/>
          <w:sz w:val="24"/>
          <w:szCs w:val="24"/>
          <w:lang w:val="ru-RU"/>
        </w:rPr>
        <w:t>2 члена Совета старшеклассников школы вошли</w:t>
      </w:r>
      <w:r w:rsidR="0065380D" w:rsidRPr="00492354">
        <w:rPr>
          <w:rFonts w:ascii="Times New Roman" w:eastAsia="Times New Roman" w:hAnsi="Times New Roman"/>
          <w:sz w:val="24"/>
          <w:szCs w:val="24"/>
          <w:lang w:val="ru-RU"/>
        </w:rPr>
        <w:t xml:space="preserve"> в состав Районного Координационного Совета Фрунзенского района. </w:t>
      </w:r>
      <w:r w:rsidR="0065380D" w:rsidRPr="00492354">
        <w:rPr>
          <w:rFonts w:ascii="Times New Roman" w:eastAsia="Times New Roman" w:hAnsi="Times New Roman"/>
          <w:sz w:val="24"/>
          <w:szCs w:val="24"/>
          <w:lang w:val="ru-RU"/>
        </w:rPr>
        <w:t>Один ученик 11-го класса</w:t>
      </w:r>
      <w:r w:rsidR="0065380D" w:rsidRPr="00492354">
        <w:rPr>
          <w:rFonts w:ascii="Times New Roman" w:eastAsia="Times New Roman" w:hAnsi="Times New Roman"/>
          <w:sz w:val="24"/>
          <w:szCs w:val="24"/>
          <w:lang w:val="ru-RU"/>
        </w:rPr>
        <w:t xml:space="preserve"> является членом Городского Координационного совета города Ярославля.</w:t>
      </w:r>
    </w:p>
    <w:p w14:paraId="25CA586A" w14:textId="7FFD22BD" w:rsidR="00933C78" w:rsidRPr="00492354" w:rsidRDefault="00933C78" w:rsidP="00071A6A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ab/>
        <w:t xml:space="preserve">В 2023 году, по понедельникам </w:t>
      </w:r>
      <w:r w:rsidR="0065380D" w:rsidRPr="00492354">
        <w:rPr>
          <w:rFonts w:cstheme="minorHAnsi"/>
          <w:sz w:val="24"/>
          <w:szCs w:val="24"/>
          <w:lang w:val="ru-RU"/>
        </w:rPr>
        <w:t xml:space="preserve">в школе </w:t>
      </w:r>
      <w:r w:rsidRPr="00492354">
        <w:rPr>
          <w:rFonts w:cstheme="minorHAnsi"/>
          <w:sz w:val="24"/>
          <w:szCs w:val="24"/>
          <w:lang w:val="ru-RU"/>
        </w:rPr>
        <w:t>продолж</w:t>
      </w:r>
      <w:r w:rsidR="0065380D" w:rsidRPr="00492354">
        <w:rPr>
          <w:rFonts w:cstheme="minorHAnsi"/>
          <w:sz w:val="24"/>
          <w:szCs w:val="24"/>
          <w:lang w:val="ru-RU"/>
        </w:rPr>
        <w:t>илось</w:t>
      </w:r>
      <w:r w:rsidRPr="00492354">
        <w:rPr>
          <w:rFonts w:cstheme="minorHAnsi"/>
          <w:sz w:val="24"/>
          <w:szCs w:val="24"/>
          <w:lang w:val="ru-RU"/>
        </w:rPr>
        <w:t xml:space="preserve"> пров</w:t>
      </w:r>
      <w:r w:rsidR="00270268" w:rsidRPr="00492354">
        <w:rPr>
          <w:rFonts w:cstheme="minorHAnsi"/>
          <w:sz w:val="24"/>
          <w:szCs w:val="24"/>
          <w:lang w:val="ru-RU"/>
        </w:rPr>
        <w:t>едение</w:t>
      </w:r>
      <w:r w:rsidRPr="00492354">
        <w:rPr>
          <w:rFonts w:cstheme="minorHAnsi"/>
          <w:sz w:val="24"/>
          <w:szCs w:val="24"/>
          <w:lang w:val="ru-RU"/>
        </w:rPr>
        <w:t xml:space="preserve"> еженедельны</w:t>
      </w:r>
      <w:r w:rsidR="00270268" w:rsidRPr="00492354">
        <w:rPr>
          <w:rFonts w:cstheme="minorHAnsi"/>
          <w:sz w:val="24"/>
          <w:szCs w:val="24"/>
          <w:lang w:val="ru-RU"/>
        </w:rPr>
        <w:t>х</w:t>
      </w:r>
      <w:r w:rsidRPr="00492354">
        <w:rPr>
          <w:rFonts w:cstheme="minorHAnsi"/>
          <w:sz w:val="24"/>
          <w:szCs w:val="24"/>
          <w:lang w:val="ru-RU"/>
        </w:rPr>
        <w:t xml:space="preserve"> лине</w:t>
      </w:r>
      <w:r w:rsidR="00270268" w:rsidRPr="00492354">
        <w:rPr>
          <w:rFonts w:cstheme="minorHAnsi"/>
          <w:sz w:val="24"/>
          <w:szCs w:val="24"/>
          <w:lang w:val="ru-RU"/>
        </w:rPr>
        <w:t>е</w:t>
      </w:r>
      <w:r w:rsidRPr="00492354">
        <w:rPr>
          <w:rFonts w:cstheme="minorHAnsi"/>
          <w:sz w:val="24"/>
          <w:szCs w:val="24"/>
          <w:lang w:val="ru-RU"/>
        </w:rPr>
        <w:t xml:space="preserve">к по поднятию/ выносу Государственного флага РФ. На линейке озвучиваются ключевые дела недели и важные государственные события, с последующей отсылкой к теме внеурочного занятия «Разговоры о Важном».  </w:t>
      </w:r>
    </w:p>
    <w:p w14:paraId="5EAE8F2E" w14:textId="77777777" w:rsidR="00933C78" w:rsidRPr="00492354" w:rsidRDefault="00933C78" w:rsidP="00071A6A">
      <w:pPr>
        <w:spacing w:before="0" w:beforeAutospacing="0" w:after="0" w:afterAutospacing="0" w:line="276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>Так же доброй традицией школы стали общешкольные линейки по окончании четверти. Анализ проведенных линеек показывает, что дети и учителя ждут новостей школы, с удовольствием слушают о проведенных мероприятиях в своих и других классах, узнают о победителях в различных конкурсах и спортивных мероприятиях.</w:t>
      </w:r>
    </w:p>
    <w:p w14:paraId="69B7CC26" w14:textId="77777777" w:rsidR="00933C78" w:rsidRPr="00492354" w:rsidRDefault="00933C78" w:rsidP="00071A6A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lastRenderedPageBreak/>
        <w:tab/>
        <w:t>Мероприятия духовно-нравственного содержания были и остаются в приоритете.</w:t>
      </w:r>
    </w:p>
    <w:p w14:paraId="4B1FB1FC" w14:textId="77777777" w:rsidR="00933C78" w:rsidRPr="00492354" w:rsidRDefault="00933C78" w:rsidP="00071A6A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ab/>
        <w:t xml:space="preserve"> Самыми любимыми мероприятиями (почти 100% участие школьных коллективов), по-прежнему являются:</w:t>
      </w:r>
    </w:p>
    <w:p w14:paraId="19FBE4C5" w14:textId="4E3A8098" w:rsidR="00933C78" w:rsidRPr="00492354" w:rsidRDefault="00933C78" w:rsidP="00071A6A">
      <w:pPr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92354">
        <w:rPr>
          <w:rFonts w:cstheme="minorHAnsi"/>
          <w:sz w:val="24"/>
          <w:szCs w:val="24"/>
        </w:rPr>
        <w:t>День</w:t>
      </w:r>
      <w:proofErr w:type="spellEnd"/>
      <w:r w:rsidRPr="00492354">
        <w:rPr>
          <w:rFonts w:cstheme="minorHAnsi"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sz w:val="24"/>
          <w:szCs w:val="24"/>
        </w:rPr>
        <w:t>знаний</w:t>
      </w:r>
      <w:proofErr w:type="spellEnd"/>
      <w:r w:rsidR="00360BAC" w:rsidRPr="00492354">
        <w:rPr>
          <w:rFonts w:cstheme="minorHAnsi"/>
          <w:sz w:val="24"/>
          <w:szCs w:val="24"/>
          <w:lang w:val="ru-RU"/>
        </w:rPr>
        <w:t>.</w:t>
      </w:r>
      <w:r w:rsidRPr="00492354">
        <w:rPr>
          <w:rFonts w:cstheme="minorHAnsi"/>
          <w:sz w:val="24"/>
          <w:szCs w:val="24"/>
        </w:rPr>
        <w:t xml:space="preserve"> </w:t>
      </w:r>
    </w:p>
    <w:p w14:paraId="6F841355" w14:textId="77777777" w:rsidR="00933C78" w:rsidRPr="00492354" w:rsidRDefault="00933C78" w:rsidP="00071A6A">
      <w:pPr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>День учителя, был посвящен году педагогу и наставнику.</w:t>
      </w:r>
    </w:p>
    <w:p w14:paraId="38E6A5CE" w14:textId="77777777" w:rsidR="00933C78" w:rsidRPr="00492354" w:rsidRDefault="00933C78" w:rsidP="00071A6A">
      <w:pPr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92354">
        <w:rPr>
          <w:rFonts w:cstheme="minorHAnsi"/>
          <w:sz w:val="24"/>
          <w:szCs w:val="24"/>
        </w:rPr>
        <w:t>Турслет</w:t>
      </w:r>
      <w:proofErr w:type="spellEnd"/>
      <w:r w:rsidRPr="00492354">
        <w:rPr>
          <w:rFonts w:cstheme="minorHAnsi"/>
          <w:sz w:val="24"/>
          <w:szCs w:val="24"/>
        </w:rPr>
        <w:t>.</w:t>
      </w:r>
    </w:p>
    <w:p w14:paraId="0373A87B" w14:textId="77777777" w:rsidR="00933C78" w:rsidRPr="00492354" w:rsidRDefault="00933C78" w:rsidP="00071A6A">
      <w:pPr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</w:rPr>
      </w:pPr>
      <w:r w:rsidRPr="00492354">
        <w:rPr>
          <w:rFonts w:cstheme="minorHAnsi"/>
          <w:sz w:val="24"/>
          <w:szCs w:val="24"/>
          <w:lang w:val="ru-RU"/>
        </w:rPr>
        <w:t xml:space="preserve">День самоуправления (В этом году в Дне самоуправления поучаствовали 50 обучающихся 7-11 классов. </w:t>
      </w:r>
      <w:proofErr w:type="spellStart"/>
      <w:r w:rsidRPr="00492354">
        <w:rPr>
          <w:rFonts w:cstheme="minorHAnsi"/>
          <w:sz w:val="24"/>
          <w:szCs w:val="24"/>
        </w:rPr>
        <w:t>Они</w:t>
      </w:r>
      <w:proofErr w:type="spellEnd"/>
      <w:r w:rsidRPr="00492354">
        <w:rPr>
          <w:rFonts w:cstheme="minorHAnsi"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sz w:val="24"/>
          <w:szCs w:val="24"/>
        </w:rPr>
        <w:t>провели</w:t>
      </w:r>
      <w:proofErr w:type="spellEnd"/>
      <w:r w:rsidRPr="00492354">
        <w:rPr>
          <w:rFonts w:cstheme="minorHAnsi"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sz w:val="24"/>
          <w:szCs w:val="24"/>
        </w:rPr>
        <w:t>уроки</w:t>
      </w:r>
      <w:proofErr w:type="spellEnd"/>
      <w:r w:rsidRPr="00492354">
        <w:rPr>
          <w:rFonts w:cstheme="minorHAnsi"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sz w:val="24"/>
          <w:szCs w:val="24"/>
        </w:rPr>
        <w:t>во</w:t>
      </w:r>
      <w:proofErr w:type="spellEnd"/>
      <w:r w:rsidRPr="00492354">
        <w:rPr>
          <w:rFonts w:cstheme="minorHAnsi"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sz w:val="24"/>
          <w:szCs w:val="24"/>
        </w:rPr>
        <w:t>всех</w:t>
      </w:r>
      <w:proofErr w:type="spellEnd"/>
      <w:r w:rsidRPr="00492354">
        <w:rPr>
          <w:rFonts w:cstheme="minorHAnsi"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sz w:val="24"/>
          <w:szCs w:val="24"/>
        </w:rPr>
        <w:t>классах</w:t>
      </w:r>
      <w:proofErr w:type="spellEnd"/>
      <w:r w:rsidRPr="00492354">
        <w:rPr>
          <w:rFonts w:cstheme="minorHAnsi"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sz w:val="24"/>
          <w:szCs w:val="24"/>
        </w:rPr>
        <w:t>школы</w:t>
      </w:r>
      <w:proofErr w:type="spellEnd"/>
      <w:r w:rsidRPr="00492354">
        <w:rPr>
          <w:rFonts w:cstheme="minorHAnsi"/>
          <w:sz w:val="24"/>
          <w:szCs w:val="24"/>
        </w:rPr>
        <w:t xml:space="preserve">).  </w:t>
      </w:r>
    </w:p>
    <w:p w14:paraId="07132598" w14:textId="60C7866B" w:rsidR="00933C78" w:rsidRPr="00492354" w:rsidRDefault="00933C78" w:rsidP="00071A6A">
      <w:pPr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 xml:space="preserve">Новогодние торжества (театральное представление «По Бременских </w:t>
      </w:r>
      <w:proofErr w:type="spellStart"/>
      <w:r w:rsidRPr="00492354">
        <w:rPr>
          <w:rFonts w:cstheme="minorHAnsi"/>
          <w:sz w:val="24"/>
          <w:szCs w:val="24"/>
          <w:lang w:val="ru-RU"/>
        </w:rPr>
        <w:t>музыкантгов</w:t>
      </w:r>
      <w:proofErr w:type="spellEnd"/>
      <w:r w:rsidRPr="00492354">
        <w:rPr>
          <w:rFonts w:cstheme="minorHAnsi"/>
          <w:sz w:val="24"/>
          <w:szCs w:val="24"/>
          <w:lang w:val="ru-RU"/>
        </w:rPr>
        <w:t>»)</w:t>
      </w:r>
      <w:r w:rsidR="00360BAC" w:rsidRPr="00492354">
        <w:rPr>
          <w:rFonts w:cstheme="minorHAnsi"/>
          <w:sz w:val="24"/>
          <w:szCs w:val="24"/>
          <w:lang w:val="ru-RU"/>
        </w:rPr>
        <w:t>.</w:t>
      </w:r>
      <w:r w:rsidRPr="00492354">
        <w:rPr>
          <w:rFonts w:cstheme="minorHAnsi"/>
          <w:sz w:val="24"/>
          <w:szCs w:val="24"/>
          <w:lang w:val="ru-RU"/>
        </w:rPr>
        <w:t xml:space="preserve"> </w:t>
      </w:r>
    </w:p>
    <w:p w14:paraId="0495E076" w14:textId="02D6C725" w:rsidR="00933C78" w:rsidRPr="00492354" w:rsidRDefault="00933C78" w:rsidP="00071A6A">
      <w:pPr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>Мероприятия, посвященные 23 февраля и 8 марта</w:t>
      </w:r>
      <w:r w:rsidR="00360BAC" w:rsidRPr="00492354">
        <w:rPr>
          <w:rFonts w:cstheme="minorHAnsi"/>
          <w:sz w:val="24"/>
          <w:szCs w:val="24"/>
          <w:lang w:val="ru-RU"/>
        </w:rPr>
        <w:t>.</w:t>
      </w:r>
    </w:p>
    <w:p w14:paraId="04D0B0BD" w14:textId="6D29D02B" w:rsidR="00933C78" w:rsidRPr="00492354" w:rsidRDefault="00933C78" w:rsidP="00071A6A">
      <w:pPr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>Масленица и приуроченные к ее празднованию соревнования «Снежный ком»</w:t>
      </w:r>
      <w:r w:rsidR="00360BAC" w:rsidRPr="00492354">
        <w:rPr>
          <w:rFonts w:cstheme="minorHAnsi"/>
          <w:sz w:val="24"/>
          <w:szCs w:val="24"/>
          <w:lang w:val="ru-RU"/>
        </w:rPr>
        <w:t>.</w:t>
      </w:r>
    </w:p>
    <w:p w14:paraId="5518FA08" w14:textId="17190064" w:rsidR="00933C78" w:rsidRPr="00492354" w:rsidRDefault="00933C78" w:rsidP="00071A6A">
      <w:pPr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92354">
        <w:rPr>
          <w:rFonts w:cstheme="minorHAnsi"/>
          <w:sz w:val="24"/>
          <w:szCs w:val="24"/>
        </w:rPr>
        <w:t>День</w:t>
      </w:r>
      <w:proofErr w:type="spellEnd"/>
      <w:r w:rsidRPr="00492354">
        <w:rPr>
          <w:rFonts w:cstheme="minorHAnsi"/>
          <w:sz w:val="24"/>
          <w:szCs w:val="24"/>
        </w:rPr>
        <w:t xml:space="preserve"> </w:t>
      </w:r>
      <w:proofErr w:type="spellStart"/>
      <w:r w:rsidRPr="00492354">
        <w:rPr>
          <w:rFonts w:cstheme="minorHAnsi"/>
          <w:sz w:val="24"/>
          <w:szCs w:val="24"/>
        </w:rPr>
        <w:t>Победы</w:t>
      </w:r>
      <w:proofErr w:type="spellEnd"/>
      <w:r w:rsidR="00360BAC" w:rsidRPr="00492354">
        <w:rPr>
          <w:rFonts w:cstheme="minorHAnsi"/>
          <w:sz w:val="24"/>
          <w:szCs w:val="24"/>
          <w:lang w:val="ru-RU"/>
        </w:rPr>
        <w:t>.</w:t>
      </w:r>
    </w:p>
    <w:p w14:paraId="3A3CE7AA" w14:textId="2B281D3B" w:rsidR="00933C78" w:rsidRPr="00492354" w:rsidRDefault="00933C78" w:rsidP="00071A6A">
      <w:pPr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>Выпускные вечера и последние звонки</w:t>
      </w:r>
      <w:r w:rsidR="00360BAC" w:rsidRPr="00492354">
        <w:rPr>
          <w:rFonts w:cstheme="minorHAnsi"/>
          <w:sz w:val="24"/>
          <w:szCs w:val="24"/>
          <w:lang w:val="ru-RU"/>
        </w:rPr>
        <w:t>.</w:t>
      </w:r>
    </w:p>
    <w:p w14:paraId="4D9027AB" w14:textId="3CF61B41" w:rsidR="00933C78" w:rsidRPr="00492354" w:rsidRDefault="00933C78" w:rsidP="00071A6A">
      <w:pPr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492354">
        <w:rPr>
          <w:rFonts w:cstheme="minorHAnsi"/>
          <w:sz w:val="24"/>
          <w:szCs w:val="24"/>
          <w:lang w:val="ru-RU"/>
        </w:rPr>
        <w:t>ЕКЧ  на</w:t>
      </w:r>
      <w:proofErr w:type="gramEnd"/>
      <w:r w:rsidRPr="00492354">
        <w:rPr>
          <w:rFonts w:cstheme="minorHAnsi"/>
          <w:sz w:val="24"/>
          <w:szCs w:val="24"/>
          <w:lang w:val="ru-RU"/>
        </w:rPr>
        <w:t xml:space="preserve"> тему «День Героев Отечества»; «80 лет со дня окончания Сталинградской битвы»; «34-я годовщина со дня вывода советских войск из Демократической республики Афганистан»; День единых действий. Классные часы о Родном крае; классные часы по безопасности и т</w:t>
      </w:r>
      <w:r w:rsidR="00360BAC" w:rsidRPr="00492354">
        <w:rPr>
          <w:rFonts w:cstheme="minorHAnsi"/>
          <w:sz w:val="24"/>
          <w:szCs w:val="24"/>
          <w:lang w:val="ru-RU"/>
        </w:rPr>
        <w:t>.</w:t>
      </w:r>
      <w:r w:rsidRPr="00492354">
        <w:rPr>
          <w:rFonts w:cstheme="minorHAnsi"/>
          <w:sz w:val="24"/>
          <w:szCs w:val="24"/>
          <w:lang w:val="ru-RU"/>
        </w:rPr>
        <w:t>д.</w:t>
      </w:r>
    </w:p>
    <w:p w14:paraId="2E4EACD4" w14:textId="7E88BD19" w:rsidR="00933C78" w:rsidRPr="00492354" w:rsidRDefault="00933C78" w:rsidP="00071A6A">
      <w:pPr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>Волонтерские акции «Бумажный бум», «Добрые крышечки», «Коробка храбрости», «Поможем животным вместе»</w:t>
      </w:r>
      <w:r w:rsidR="00360BAC" w:rsidRPr="00492354">
        <w:rPr>
          <w:rFonts w:cstheme="minorHAnsi"/>
          <w:sz w:val="24"/>
          <w:szCs w:val="24"/>
          <w:lang w:val="ru-RU"/>
        </w:rPr>
        <w:t>,</w:t>
      </w:r>
      <w:r w:rsidRPr="00492354">
        <w:rPr>
          <w:rFonts w:cstheme="minorHAnsi"/>
          <w:sz w:val="24"/>
          <w:szCs w:val="24"/>
          <w:lang w:val="ru-RU"/>
        </w:rPr>
        <w:t xml:space="preserve"> Уроки доброты.</w:t>
      </w:r>
    </w:p>
    <w:p w14:paraId="07A589B3" w14:textId="43B5A159" w:rsidR="00933C78" w:rsidRPr="00492354" w:rsidRDefault="002E0465" w:rsidP="002E0465">
      <w:pPr>
        <w:spacing w:before="0" w:beforeAutospacing="0" w:after="0" w:afterAutospacing="0" w:line="276" w:lineRule="auto"/>
        <w:ind w:firstLine="851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>Одним из важных условий воспитания школьников является создание соответствующей воспитательной среды: н</w:t>
      </w:r>
      <w:r w:rsidR="00933C78" w:rsidRPr="00492354">
        <w:rPr>
          <w:rFonts w:cstheme="minorHAnsi"/>
          <w:b/>
          <w:sz w:val="24"/>
          <w:szCs w:val="24"/>
          <w:lang w:val="ru-RU"/>
        </w:rPr>
        <w:t>аглядной агитации, брендировани</w:t>
      </w:r>
      <w:r w:rsidRPr="00492354">
        <w:rPr>
          <w:rFonts w:cstheme="minorHAnsi"/>
          <w:b/>
          <w:sz w:val="24"/>
          <w:szCs w:val="24"/>
          <w:lang w:val="ru-RU"/>
        </w:rPr>
        <w:t xml:space="preserve">е </w:t>
      </w:r>
      <w:r w:rsidR="00933C78" w:rsidRPr="00492354">
        <w:rPr>
          <w:rFonts w:cstheme="minorHAnsi"/>
          <w:b/>
          <w:sz w:val="24"/>
          <w:szCs w:val="24"/>
          <w:lang w:val="ru-RU"/>
        </w:rPr>
        <w:t>и эстетическо</w:t>
      </w:r>
      <w:r w:rsidRPr="00492354">
        <w:rPr>
          <w:rFonts w:cstheme="minorHAnsi"/>
          <w:b/>
          <w:sz w:val="24"/>
          <w:szCs w:val="24"/>
          <w:lang w:val="ru-RU"/>
        </w:rPr>
        <w:t>е</w:t>
      </w:r>
      <w:r w:rsidR="00933C78" w:rsidRPr="00492354">
        <w:rPr>
          <w:rFonts w:cstheme="minorHAnsi"/>
          <w:sz w:val="24"/>
          <w:szCs w:val="24"/>
          <w:lang w:val="ru-RU"/>
        </w:rPr>
        <w:t xml:space="preserve"> </w:t>
      </w:r>
      <w:r w:rsidRPr="00492354">
        <w:rPr>
          <w:rFonts w:cstheme="minorHAnsi"/>
          <w:sz w:val="24"/>
          <w:szCs w:val="24"/>
          <w:lang w:val="ru-RU"/>
        </w:rPr>
        <w:t>оформление помещений</w:t>
      </w:r>
      <w:r w:rsidR="00933C78" w:rsidRPr="00492354">
        <w:rPr>
          <w:rFonts w:cstheme="minorHAnsi"/>
          <w:sz w:val="24"/>
          <w:szCs w:val="24"/>
          <w:lang w:val="ru-RU"/>
        </w:rPr>
        <w:t xml:space="preserve">.  </w:t>
      </w:r>
    </w:p>
    <w:p w14:paraId="74A04B47" w14:textId="06995745" w:rsidR="00933C78" w:rsidRPr="00492354" w:rsidRDefault="00933C78" w:rsidP="00071A6A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ab/>
        <w:t xml:space="preserve">  В каждом классе и на каждом этаже школы существуют стенды, </w:t>
      </w:r>
      <w:r w:rsidR="002E0465" w:rsidRPr="00492354">
        <w:rPr>
          <w:rFonts w:cstheme="minorHAnsi"/>
          <w:sz w:val="24"/>
          <w:szCs w:val="24"/>
          <w:lang w:val="ru-RU"/>
        </w:rPr>
        <w:t xml:space="preserve">со сменными </w:t>
      </w:r>
      <w:r w:rsidRPr="00492354">
        <w:rPr>
          <w:rFonts w:cstheme="minorHAnsi"/>
          <w:sz w:val="24"/>
          <w:szCs w:val="24"/>
          <w:lang w:val="ru-RU"/>
        </w:rPr>
        <w:t>экспозици</w:t>
      </w:r>
      <w:r w:rsidR="002E0465" w:rsidRPr="00492354">
        <w:rPr>
          <w:rFonts w:cstheme="minorHAnsi"/>
          <w:sz w:val="24"/>
          <w:szCs w:val="24"/>
          <w:lang w:val="ru-RU"/>
        </w:rPr>
        <w:t>ями</w:t>
      </w:r>
      <w:r w:rsidRPr="00492354">
        <w:rPr>
          <w:rFonts w:cstheme="minorHAnsi"/>
          <w:sz w:val="24"/>
          <w:szCs w:val="24"/>
          <w:lang w:val="ru-RU"/>
        </w:rPr>
        <w:t xml:space="preserve">.  Используется технология событийного дизайна (День осени, День учителя, Новый год, День Победы, Окна победы и т.д.). </w:t>
      </w:r>
    </w:p>
    <w:p w14:paraId="4ED9D490" w14:textId="4EED83F6" w:rsidR="00933C78" w:rsidRPr="00492354" w:rsidRDefault="00933C78" w:rsidP="00071A6A">
      <w:pPr>
        <w:tabs>
          <w:tab w:val="num" w:pos="0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b/>
          <w:bCs/>
          <w:sz w:val="24"/>
          <w:szCs w:val="24"/>
          <w:lang w:val="ru-RU"/>
        </w:rPr>
        <w:tab/>
      </w:r>
      <w:r w:rsidRPr="00492354">
        <w:rPr>
          <w:rFonts w:cstheme="minorHAnsi"/>
          <w:sz w:val="24"/>
          <w:szCs w:val="24"/>
          <w:lang w:val="ru-RU"/>
        </w:rPr>
        <w:t>Безопасности школьников и профилактике вредных привычек уделяется огромное внимание.</w:t>
      </w:r>
      <w:r w:rsidR="002E0465" w:rsidRPr="00492354">
        <w:rPr>
          <w:rFonts w:cstheme="minorHAnsi"/>
          <w:sz w:val="24"/>
          <w:szCs w:val="24"/>
          <w:lang w:val="ru-RU"/>
        </w:rPr>
        <w:t xml:space="preserve"> </w:t>
      </w:r>
      <w:r w:rsidRPr="00492354">
        <w:rPr>
          <w:rFonts w:cstheme="minorHAnsi"/>
          <w:sz w:val="24"/>
          <w:szCs w:val="24"/>
          <w:lang w:val="ru-RU"/>
        </w:rPr>
        <w:t>В школе действует Совет по профилактике безнадзорности и   правонарушений несовершеннолетних, его цель: создание условий для профилактики безнадзорности и правонарушений среди обучающихся школы. Ведется ежедневный контроль за посещением обучающимися занятий, анализируются пропуски уроков и их причины. Отсутствие в школе конфликтов, в том числе на национальной почве, достигается систематической работой по профилактике правонарушений, проявлений экстремизма и ксенофобии, через систему классных часов, единых информационных дней, интегрированных уроков, индивидуальных бесед с обучающимися.</w:t>
      </w:r>
    </w:p>
    <w:p w14:paraId="15BC6C63" w14:textId="77777777" w:rsidR="00933C78" w:rsidRPr="00492354" w:rsidRDefault="00933C78" w:rsidP="00071A6A">
      <w:pPr>
        <w:spacing w:before="0" w:beforeAutospacing="0" w:after="0" w:afterAutospacing="0" w:line="276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>В   практике работы беседы, лектории, родительские лектории (8), было проведено более 150 бесед с детьми на различные темы.</w:t>
      </w:r>
    </w:p>
    <w:p w14:paraId="7896BDCB" w14:textId="393AF537" w:rsidR="00933C78" w:rsidRPr="00492354" w:rsidRDefault="002E0465" w:rsidP="00071A6A">
      <w:pPr>
        <w:spacing w:before="0" w:beforeAutospacing="0" w:after="0" w:afterAutospacing="0" w:line="276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 xml:space="preserve">В рамках просветительской работы в различных формах проводились мероприятия, связанные с ориентацией детей на здоровый образ жизни. </w:t>
      </w:r>
      <w:r w:rsidR="00933C78" w:rsidRPr="00492354">
        <w:rPr>
          <w:rFonts w:cstheme="minorHAnsi"/>
          <w:sz w:val="24"/>
          <w:szCs w:val="24"/>
          <w:lang w:val="ru-RU"/>
        </w:rPr>
        <w:t>Осенью 2023 году обучающиеся средней школы № 6 приняли участие в тестировании в рамках профилактики употребления психоактивных веществ (ПАВ), Участие в подобных мероприятиях способствует формированию здорового образа жизни и воспитанию законопослушного поведения обучающихся.</w:t>
      </w:r>
    </w:p>
    <w:p w14:paraId="683ACEBF" w14:textId="6CC49C07" w:rsidR="00933C78" w:rsidRPr="00492354" w:rsidRDefault="00933C78" w:rsidP="00071A6A">
      <w:pPr>
        <w:tabs>
          <w:tab w:val="left" w:pos="0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lastRenderedPageBreak/>
        <w:tab/>
        <w:t xml:space="preserve">Этому способствовало и планирование мероприятий спортивного клуба школы.  К традиционным мероприятиям, направленными на формирование здорового образа жизни, являются: </w:t>
      </w:r>
      <w:proofErr w:type="spellStart"/>
      <w:r w:rsidRPr="00492354">
        <w:rPr>
          <w:rFonts w:cstheme="minorHAnsi"/>
          <w:sz w:val="24"/>
          <w:szCs w:val="24"/>
          <w:lang w:val="ru-RU"/>
        </w:rPr>
        <w:t>Турслет</w:t>
      </w:r>
      <w:proofErr w:type="spellEnd"/>
      <w:r w:rsidRPr="00492354">
        <w:rPr>
          <w:rFonts w:cstheme="minorHAnsi"/>
          <w:sz w:val="24"/>
          <w:szCs w:val="24"/>
          <w:lang w:val="ru-RU"/>
        </w:rPr>
        <w:t>, первенств</w:t>
      </w:r>
      <w:r w:rsidR="00360BAC" w:rsidRPr="00492354">
        <w:rPr>
          <w:rFonts w:cstheme="minorHAnsi"/>
          <w:sz w:val="24"/>
          <w:szCs w:val="24"/>
          <w:lang w:val="ru-RU"/>
        </w:rPr>
        <w:t>о</w:t>
      </w:r>
      <w:r w:rsidRPr="00492354">
        <w:rPr>
          <w:rFonts w:cstheme="minorHAnsi"/>
          <w:sz w:val="24"/>
          <w:szCs w:val="24"/>
          <w:lang w:val="ru-RU"/>
        </w:rPr>
        <w:t xml:space="preserve"> школы по баскетболу, футболу, волейболу, пионерболу, спортивные игры «Веселые старты для школьников 1-4 классов».</w:t>
      </w:r>
    </w:p>
    <w:p w14:paraId="331A6A20" w14:textId="77777777" w:rsidR="00933C78" w:rsidRPr="00492354" w:rsidRDefault="00933C78" w:rsidP="00071A6A">
      <w:pPr>
        <w:tabs>
          <w:tab w:val="left" w:pos="0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ab/>
        <w:t>В 2023 учебном году очень успешно был реализован в 11 классе физкультурно-спортивный комплекс ГТО. 15 выпускников из 16 получили золотой значок ГТО и один выпускник – серебряный.</w:t>
      </w:r>
    </w:p>
    <w:p w14:paraId="17662751" w14:textId="4D3FE009" w:rsidR="00933C78" w:rsidRPr="00492354" w:rsidRDefault="00933C78" w:rsidP="00071A6A">
      <w:pPr>
        <w:tabs>
          <w:tab w:val="left" w:pos="0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ab/>
        <w:t>Работа по оздоровлению обучающихся проводилась в летний период на базе школьного детского оздоровительного лагеря с дневным пребыванием «Смешарики». В 2023 году в лагере пребывало 120 человек. Эта была самая большая смена в лагере, за последние 10 лет. Руководитель школьного лагеря Ткачева Н.Н.</w:t>
      </w:r>
      <w:r w:rsidR="00360BAC" w:rsidRPr="00492354">
        <w:rPr>
          <w:rFonts w:cstheme="minorHAnsi"/>
          <w:sz w:val="24"/>
          <w:szCs w:val="24"/>
          <w:lang w:val="ru-RU"/>
        </w:rPr>
        <w:t xml:space="preserve"> и педагоги, задействованные в его работе,</w:t>
      </w:r>
      <w:r w:rsidRPr="00492354">
        <w:rPr>
          <w:rFonts w:cstheme="minorHAnsi"/>
          <w:sz w:val="24"/>
          <w:szCs w:val="24"/>
          <w:lang w:val="ru-RU"/>
        </w:rPr>
        <w:t xml:space="preserve"> успешно справилась с задачей по</w:t>
      </w:r>
      <w:r w:rsidR="00360BAC" w:rsidRPr="00492354">
        <w:rPr>
          <w:rFonts w:cstheme="minorHAnsi"/>
          <w:sz w:val="24"/>
          <w:szCs w:val="24"/>
          <w:lang w:val="ru-RU"/>
        </w:rPr>
        <w:t xml:space="preserve"> организации отдыха и</w:t>
      </w:r>
      <w:r w:rsidRPr="00492354">
        <w:rPr>
          <w:rFonts w:cstheme="minorHAnsi"/>
          <w:sz w:val="24"/>
          <w:szCs w:val="24"/>
          <w:lang w:val="ru-RU"/>
        </w:rPr>
        <w:t xml:space="preserve"> оздоровлени</w:t>
      </w:r>
      <w:r w:rsidR="00360BAC" w:rsidRPr="00492354">
        <w:rPr>
          <w:rFonts w:cstheme="minorHAnsi"/>
          <w:sz w:val="24"/>
          <w:szCs w:val="24"/>
          <w:lang w:val="ru-RU"/>
        </w:rPr>
        <w:t>я</w:t>
      </w:r>
      <w:r w:rsidRPr="00492354">
        <w:rPr>
          <w:rFonts w:cstheme="minorHAnsi"/>
          <w:sz w:val="24"/>
          <w:szCs w:val="24"/>
          <w:lang w:val="ru-RU"/>
        </w:rPr>
        <w:t xml:space="preserve"> детей.</w:t>
      </w:r>
    </w:p>
    <w:p w14:paraId="44FF1229" w14:textId="77777777" w:rsidR="00933C78" w:rsidRPr="00492354" w:rsidRDefault="00933C78" w:rsidP="00071A6A">
      <w:pPr>
        <w:tabs>
          <w:tab w:val="num" w:pos="0"/>
        </w:tabs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b/>
          <w:bCs/>
          <w:sz w:val="24"/>
          <w:szCs w:val="24"/>
          <w:lang w:val="ru-RU"/>
        </w:rPr>
        <w:tab/>
      </w:r>
      <w:r w:rsidRPr="00492354">
        <w:rPr>
          <w:rFonts w:cstheme="minorHAnsi"/>
          <w:sz w:val="24"/>
          <w:szCs w:val="24"/>
          <w:lang w:val="ru-RU"/>
        </w:rPr>
        <w:t>Школа успешно поддерживает и развивает связи с социальными партнерами: МОУ ДО Детского экологического центра «Родник», ГОАУ ДО ЯО ЦДЮ, МОУ ДО «Дом детского творчества Фрунзенского района», МОУ ЦВР «Приоритет», МУ «Спортивная школа № 22», ЦВР «Глория», библиотека им. Чехова, библиотека № 6, Центр детей и юношества.</w:t>
      </w:r>
    </w:p>
    <w:p w14:paraId="04FF5C5D" w14:textId="59D79761" w:rsidR="00933C78" w:rsidRPr="00492354" w:rsidRDefault="00933C78" w:rsidP="00071A6A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ab/>
        <w:t>Обучающиеся школы принимают активное участие в конкурсном и олимпиадном движении.</w:t>
      </w:r>
      <w:r w:rsidR="00360BAC" w:rsidRPr="00492354">
        <w:rPr>
          <w:rFonts w:cstheme="minorHAnsi"/>
          <w:sz w:val="24"/>
          <w:szCs w:val="24"/>
          <w:lang w:val="ru-RU"/>
        </w:rPr>
        <w:t xml:space="preserve"> </w:t>
      </w:r>
      <w:r w:rsidRPr="00492354">
        <w:rPr>
          <w:rFonts w:cstheme="minorHAnsi"/>
          <w:sz w:val="24"/>
          <w:szCs w:val="24"/>
          <w:lang w:val="ru-RU"/>
        </w:rPr>
        <w:t>Всего в мероприятиях различного уровня приняли участие все обучающиеся школы (100%). Однако в конкурсном движении, есть тенденция участия одних и тех же детей. Это есть главный недостаток организации конкурсного движения в школе.  Наиболее активное участие в соревнованиях, конкурсах, выставках разного уровня принимают учащиеся начального звена. При этом наибольшее число участников наблюдается в мероприятиях муниципального уровня (128 чел. 19 %). И всероссийского уровня (онлайн олимпиады) 57 %.</w:t>
      </w:r>
    </w:p>
    <w:p w14:paraId="5387128F" w14:textId="77777777" w:rsidR="00933C78" w:rsidRPr="00492354" w:rsidRDefault="00933C78" w:rsidP="00071A6A">
      <w:pPr>
        <w:spacing w:before="0" w:beforeAutospacing="0" w:after="0" w:afterAutospacing="0" w:line="276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ab/>
        <w:t xml:space="preserve"> </w:t>
      </w:r>
      <w:r w:rsidRPr="00492354">
        <w:rPr>
          <w:rFonts w:cstheme="minorHAnsi"/>
          <w:bCs/>
          <w:sz w:val="24"/>
          <w:szCs w:val="24"/>
          <w:lang w:val="ru-RU"/>
        </w:rPr>
        <w:t>Театральная студия «Вдохновение» занесена в реестр школьных театров. В декабре 2023 года состоялась премьера театра, был показан спектакль, «Золушка» и новогодний мюзикл «По следам бременских музыкантов».</w:t>
      </w:r>
    </w:p>
    <w:p w14:paraId="7FDFC951" w14:textId="77777777" w:rsidR="00933C78" w:rsidRPr="00492354" w:rsidRDefault="00933C78" w:rsidP="00071A6A">
      <w:pPr>
        <w:spacing w:before="0" w:beforeAutospacing="0" w:after="0" w:afterAutospacing="0" w:line="276" w:lineRule="auto"/>
        <w:ind w:firstLine="708"/>
        <w:jc w:val="both"/>
        <w:rPr>
          <w:rFonts w:cstheme="minorHAnsi"/>
          <w:bCs/>
          <w:sz w:val="24"/>
          <w:szCs w:val="24"/>
          <w:lang w:val="ru-RU"/>
        </w:rPr>
      </w:pPr>
      <w:r w:rsidRPr="00492354">
        <w:rPr>
          <w:rFonts w:cstheme="minorHAnsi"/>
          <w:bCs/>
          <w:sz w:val="24"/>
          <w:szCs w:val="24"/>
          <w:lang w:val="ru-RU"/>
        </w:rPr>
        <w:t>В 2023 году в школе создан Штаб воспитательной работы и Центр детских инициатив, успешное взаимодействие которых выводит воспитательную работу школы на новый уровень.</w:t>
      </w:r>
    </w:p>
    <w:p w14:paraId="4513A8E8" w14:textId="66ED6377" w:rsidR="00933C78" w:rsidRPr="00492354" w:rsidRDefault="00933C78" w:rsidP="00071A6A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ab/>
        <w:t xml:space="preserve">Качество воспитательной работы школы напрямую связано с мастерством педагогического коллектива, поэтому в школе повышению квалификации педагога и освоению новых воспитательных технологий отводится большая роль. Этому способствуют различные курсы, вебинары, конкурсы профессионального мастерства.  </w:t>
      </w:r>
    </w:p>
    <w:p w14:paraId="1E439D82" w14:textId="77777777" w:rsidR="00933C78" w:rsidRPr="00492354" w:rsidRDefault="00933C78" w:rsidP="00071A6A">
      <w:pPr>
        <w:tabs>
          <w:tab w:val="num" w:pos="0"/>
        </w:tabs>
        <w:spacing w:before="0" w:beforeAutospacing="0" w:after="0" w:afterAutospacing="0" w:line="276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492354">
        <w:rPr>
          <w:rFonts w:cstheme="minorHAnsi"/>
          <w:sz w:val="24"/>
          <w:szCs w:val="24"/>
          <w:lang w:val="ru-RU"/>
        </w:rPr>
        <w:t xml:space="preserve"> </w:t>
      </w:r>
      <w:r w:rsidRPr="00492354">
        <w:rPr>
          <w:rFonts w:cstheme="minorHAnsi"/>
          <w:sz w:val="24"/>
          <w:szCs w:val="24"/>
          <w:lang w:val="ru-RU"/>
        </w:rPr>
        <w:tab/>
      </w:r>
      <w:r w:rsidRPr="00492354">
        <w:rPr>
          <w:rFonts w:cstheme="minorHAnsi"/>
          <w:bCs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14:paraId="4E84A792" w14:textId="70CB225B" w:rsidR="00933C78" w:rsidRPr="00492354" w:rsidRDefault="00933C78" w:rsidP="00360BAC">
      <w:pPr>
        <w:spacing w:before="0" w:beforeAutospacing="0" w:after="0" w:afterAutospacing="0" w:line="276" w:lineRule="auto"/>
        <w:ind w:firstLine="720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492354">
        <w:rPr>
          <w:rFonts w:cstheme="minorHAnsi"/>
          <w:bCs/>
          <w:sz w:val="24"/>
          <w:szCs w:val="24"/>
          <w:lang w:val="ru-RU"/>
        </w:rPr>
        <w:t xml:space="preserve">Деятельность педагогического коллектива по духовно-нравственному и 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 </w:t>
      </w:r>
      <w:r w:rsidRPr="00492354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B257990" w14:textId="44747812" w:rsidR="008E62FC" w:rsidRPr="00492354" w:rsidRDefault="00C534D5" w:rsidP="00DA79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14:paraId="1427E470" w14:textId="77777777" w:rsidR="00E66614" w:rsidRPr="00492354" w:rsidRDefault="00E66614" w:rsidP="00E666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Развитию творческих способностей и интересов школьников способствует система дополнительного образования. Дополнительное образование ведется по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14:paraId="5973509D" w14:textId="77777777" w:rsidR="00E66614" w:rsidRPr="00492354" w:rsidRDefault="00E66614" w:rsidP="00E6661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- художественная;</w:t>
      </w:r>
    </w:p>
    <w:p w14:paraId="37E86C28" w14:textId="77777777" w:rsidR="00E66614" w:rsidRPr="00492354" w:rsidRDefault="00E66614" w:rsidP="00E6661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- физкультурно-оздоровительная;</w:t>
      </w:r>
    </w:p>
    <w:p w14:paraId="6A89FB31" w14:textId="77777777" w:rsidR="00E66614" w:rsidRPr="00492354" w:rsidRDefault="00E66614" w:rsidP="00E6661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- социально-педагогическая.</w:t>
      </w:r>
    </w:p>
    <w:p w14:paraId="4A767DA3" w14:textId="77777777" w:rsidR="00E66614" w:rsidRPr="00492354" w:rsidRDefault="00E66614" w:rsidP="00E666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С целью увеличения количества обучающихся школы, занятых в объединениях дополнительного образования, школой были заключены договоры о безвозмездном пользовании с учреждениями дополнительного образования (МОУ ДО Детского экологического центра «Родник», ГОАУ ДО ЯО ЦДЮ, МОУ ДО «Дом детского творчества Фрунзенского района», МОУ ДО Станция туризма и экскурсий «Абрис», МУ «Спортивная школа № 22»).</w:t>
      </w:r>
    </w:p>
    <w:p w14:paraId="3EBEB334" w14:textId="77777777" w:rsidR="00E66614" w:rsidRPr="00492354" w:rsidRDefault="00E66614" w:rsidP="00E666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Кружки по интересам посещают ребята, среди них есть дети, так называемой «группы риска» (60% детей данной группы посещают занятия объединений дополнительного образования), педагоги стараются вовлечь этих ребят, уделяют им соответствующее внимание, поддержку, приобщают к культуре здорового образа жизни, воспитывают в них положительные качества.</w:t>
      </w:r>
    </w:p>
    <w:p w14:paraId="34ED9554" w14:textId="5B41AB6F" w:rsidR="00E66614" w:rsidRPr="00492354" w:rsidRDefault="00E66614" w:rsidP="00E666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Анализ данных по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посещению детьми занятий дополнительного образования показывает, что детям нравятся занятия, количество посещающих занятия не снижается. По итогам 202</w:t>
      </w:r>
      <w:r w:rsidR="0065380D" w:rsidRPr="004923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охват детей, занятых дополнительным образованием через сертификат ПФДО составил </w:t>
      </w:r>
      <w:r w:rsidR="0065380D" w:rsidRPr="00492354">
        <w:rPr>
          <w:rFonts w:hAnsi="Times New Roman" w:cs="Times New Roman"/>
          <w:color w:val="000000"/>
          <w:sz w:val="24"/>
          <w:szCs w:val="24"/>
          <w:lang w:val="ru-RU"/>
        </w:rPr>
        <w:t>94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% (показатель сопоставим с </w:t>
      </w:r>
      <w:r w:rsidR="0065380D" w:rsidRPr="00492354">
        <w:rPr>
          <w:rFonts w:hAnsi="Times New Roman" w:cs="Times New Roman"/>
          <w:color w:val="000000"/>
          <w:sz w:val="24"/>
          <w:szCs w:val="24"/>
          <w:lang w:val="ru-RU"/>
        </w:rPr>
        <w:t>задачей, поставленной Правительством РФ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DC2C146" w14:textId="0EA8AD48" w:rsidR="008E62FC" w:rsidRPr="00492354" w:rsidRDefault="00C534D5" w:rsidP="0065380D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737D68CD" w14:textId="041B9E0B" w:rsidR="008E62FC" w:rsidRPr="00492354" w:rsidRDefault="00DD0195" w:rsidP="001718F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Управление средней школой № 6 осуществляется на принципах единоначалия и самоуправления.</w:t>
      </w:r>
    </w:p>
    <w:p w14:paraId="2D2A8087" w14:textId="79649EC9" w:rsidR="008E62FC" w:rsidRPr="00492354" w:rsidRDefault="00C534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95"/>
      </w:tblGrid>
      <w:tr w:rsidR="00032AEE" w:rsidRPr="00492354" w14:paraId="06565AAE" w14:textId="77777777" w:rsidTr="00032AEE">
        <w:tc>
          <w:tcPr>
            <w:tcW w:w="2122" w:type="dxa"/>
          </w:tcPr>
          <w:p w14:paraId="79D75CD9" w14:textId="015BE6FF" w:rsidR="00032AEE" w:rsidRPr="00492354" w:rsidRDefault="00032A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6895" w:type="dxa"/>
          </w:tcPr>
          <w:p w14:paraId="5611DCF4" w14:textId="052E8D51" w:rsidR="00032AEE" w:rsidRPr="00492354" w:rsidRDefault="00032AE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Функции</w:t>
            </w:r>
          </w:p>
        </w:tc>
      </w:tr>
      <w:tr w:rsidR="00032AEE" w:rsidRPr="00492354" w14:paraId="2D7F8F5C" w14:textId="77777777" w:rsidTr="00032AEE">
        <w:tc>
          <w:tcPr>
            <w:tcW w:w="2122" w:type="dxa"/>
          </w:tcPr>
          <w:p w14:paraId="39E1771D" w14:textId="0C1D017A" w:rsidR="00032AEE" w:rsidRPr="00492354" w:rsidRDefault="00032A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6895" w:type="dxa"/>
          </w:tcPr>
          <w:p w14:paraId="0BA30A50" w14:textId="15707D1B" w:rsidR="00434FA4" w:rsidRPr="00492354" w:rsidRDefault="00434FA4" w:rsidP="001718F7">
            <w:pPr>
              <w:spacing w:beforeAutospacing="0" w:afterAutospacing="0"/>
              <w:ind w:left="10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организацией, в том числе:</w:t>
            </w:r>
          </w:p>
          <w:p w14:paraId="1442CD1F" w14:textId="06552618" w:rsidR="00032AEE" w:rsidRPr="00492354" w:rsidRDefault="00032AEE" w:rsidP="001718F7">
            <w:pPr>
              <w:pStyle w:val="a4"/>
              <w:numPr>
                <w:ilvl w:val="0"/>
                <w:numId w:val="19"/>
              </w:num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системную организацию образовательной (учебной и воспитательной) и научно-методической деятельности;</w:t>
            </w:r>
          </w:p>
          <w:p w14:paraId="1EE6BC8F" w14:textId="77777777" w:rsidR="00032AEE" w:rsidRPr="00492354" w:rsidRDefault="00032AEE" w:rsidP="00032AEE">
            <w:pPr>
              <w:pStyle w:val="a4"/>
              <w:numPr>
                <w:ilvl w:val="0"/>
                <w:numId w:val="19"/>
              </w:numPr>
              <w:ind w:left="0" w:firstLine="46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административно-хозяйственную, финансово-экономическую и иную деятельность учреждения;</w:t>
            </w:r>
          </w:p>
          <w:p w14:paraId="647DCDC9" w14:textId="494C7B13" w:rsidR="00E33E01" w:rsidRPr="00492354" w:rsidRDefault="00E33E01" w:rsidP="00E33E01">
            <w:pPr>
              <w:pStyle w:val="a4"/>
              <w:numPr>
                <w:ilvl w:val="0"/>
                <w:numId w:val="19"/>
              </w:numPr>
              <w:ind w:left="0" w:firstLine="46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разрабатывает стратегию развития организации;</w:t>
            </w:r>
          </w:p>
          <w:p w14:paraId="161A66B1" w14:textId="32ED4D60" w:rsidR="00E33E01" w:rsidRPr="00492354" w:rsidRDefault="00E33E01" w:rsidP="00E33E01">
            <w:pPr>
              <w:pStyle w:val="a4"/>
              <w:numPr>
                <w:ilvl w:val="0"/>
                <w:numId w:val="19"/>
              </w:numPr>
              <w:ind w:left="0" w:firstLine="46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создаёт здоровые и безопасные условия обучения и труда в учреждении;</w:t>
            </w:r>
          </w:p>
          <w:p w14:paraId="54BE399C" w14:textId="30476C48" w:rsidR="00E33E01" w:rsidRPr="00492354" w:rsidRDefault="00E33E01" w:rsidP="00E33E01">
            <w:pPr>
              <w:pStyle w:val="a4"/>
              <w:numPr>
                <w:ilvl w:val="0"/>
                <w:numId w:val="19"/>
              </w:numPr>
              <w:ind w:left="0" w:firstLine="46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гарантирует и обеспечивает права и свободы обучающихся, родителей (законных представителей) несовершеннолетних обучающихся, а также работников учреждения;</w:t>
            </w:r>
          </w:p>
          <w:p w14:paraId="5753A74F" w14:textId="60FB2C7E" w:rsidR="00032AEE" w:rsidRPr="00492354" w:rsidRDefault="00032AEE" w:rsidP="00032AEE">
            <w:pPr>
              <w:pStyle w:val="a4"/>
              <w:numPr>
                <w:ilvl w:val="0"/>
                <w:numId w:val="19"/>
              </w:numPr>
              <w:ind w:left="0" w:firstLine="46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организации;</w:t>
            </w:r>
          </w:p>
          <w:p w14:paraId="19A36C54" w14:textId="2EE53710" w:rsidR="00032AEE" w:rsidRPr="00492354" w:rsidRDefault="00032AEE" w:rsidP="001718F7">
            <w:pPr>
              <w:pStyle w:val="a4"/>
              <w:numPr>
                <w:ilvl w:val="0"/>
                <w:numId w:val="19"/>
              </w:numPr>
              <w:ind w:left="0" w:firstLine="46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отчётные документы</w:t>
            </w:r>
          </w:p>
        </w:tc>
      </w:tr>
      <w:tr w:rsidR="00032AEE" w:rsidRPr="00492354" w14:paraId="4EF672E8" w14:textId="77777777" w:rsidTr="00032AEE">
        <w:tc>
          <w:tcPr>
            <w:tcW w:w="2122" w:type="dxa"/>
          </w:tcPr>
          <w:p w14:paraId="11AB82C8" w14:textId="05DE1C56" w:rsidR="00032AEE" w:rsidRPr="00492354" w:rsidRDefault="00E33E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Управляющий совет</w:t>
            </w:r>
          </w:p>
        </w:tc>
        <w:tc>
          <w:tcPr>
            <w:tcW w:w="6895" w:type="dxa"/>
          </w:tcPr>
          <w:p w14:paraId="75C6A86D" w14:textId="77777777" w:rsidR="00032AEE" w:rsidRPr="00492354" w:rsidRDefault="00E33E01" w:rsidP="00E33E01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14:paraId="1B0A0DFF" w14:textId="74922CF4" w:rsidR="00E33E01" w:rsidRPr="00492354" w:rsidRDefault="00E33E01" w:rsidP="00E33E01">
            <w:pPr>
              <w:pStyle w:val="a4"/>
              <w:numPr>
                <w:ilvl w:val="0"/>
                <w:numId w:val="19"/>
              </w:num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 деятельности;</w:t>
            </w:r>
          </w:p>
          <w:p w14:paraId="2BCC1AC8" w14:textId="26D379E3" w:rsidR="00E33E01" w:rsidRPr="00492354" w:rsidRDefault="00E33E01" w:rsidP="00E33E01">
            <w:pPr>
              <w:pStyle w:val="a4"/>
              <w:numPr>
                <w:ilvl w:val="0"/>
                <w:numId w:val="19"/>
              </w:num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образовательной организации;</w:t>
            </w:r>
          </w:p>
          <w:p w14:paraId="7BC4FBA2" w14:textId="19F7CD03" w:rsidR="00E33E01" w:rsidRPr="00492354" w:rsidRDefault="00E33E01" w:rsidP="00E33E01">
            <w:pPr>
              <w:pStyle w:val="a4"/>
              <w:numPr>
                <w:ilvl w:val="0"/>
                <w:numId w:val="19"/>
              </w:num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</w:t>
            </w:r>
          </w:p>
        </w:tc>
      </w:tr>
      <w:tr w:rsidR="00032AEE" w:rsidRPr="00492354" w14:paraId="4683BB3F" w14:textId="77777777" w:rsidTr="00032AEE">
        <w:tc>
          <w:tcPr>
            <w:tcW w:w="2122" w:type="dxa"/>
          </w:tcPr>
          <w:p w14:paraId="5FA30E43" w14:textId="0FEA4372" w:rsidR="00032AEE" w:rsidRPr="00492354" w:rsidRDefault="00E33E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6895" w:type="dxa"/>
          </w:tcPr>
          <w:p w14:paraId="0015D8C3" w14:textId="77777777" w:rsidR="00032AEE" w:rsidRPr="00492354" w:rsidRDefault="00E33E01" w:rsidP="001718F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71DCE1B8" w14:textId="77777777" w:rsidR="00E33E01" w:rsidRPr="00492354" w:rsidRDefault="00E33E01" w:rsidP="001718F7">
            <w:pPr>
              <w:pStyle w:val="a4"/>
              <w:numPr>
                <w:ilvl w:val="0"/>
                <w:numId w:val="20"/>
              </w:num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14:paraId="2191B9CE" w14:textId="77777777" w:rsidR="00E33E01" w:rsidRPr="00492354" w:rsidRDefault="007C4C57" w:rsidP="00E33E01">
            <w:pPr>
              <w:pStyle w:val="a4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14:paraId="3924DBE5" w14:textId="77777777" w:rsidR="007C4C57" w:rsidRPr="00492354" w:rsidRDefault="007C4C57" w:rsidP="00E33E01">
            <w:pPr>
              <w:pStyle w:val="a4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14:paraId="2001C0A0" w14:textId="77777777" w:rsidR="007C4C57" w:rsidRPr="00492354" w:rsidRDefault="007C4C57" w:rsidP="00E33E01">
            <w:pPr>
              <w:pStyle w:val="a4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668CE80D" w14:textId="77777777" w:rsidR="007C4C57" w:rsidRPr="00492354" w:rsidRDefault="007C4C57" w:rsidP="00E33E01">
            <w:pPr>
              <w:pStyle w:val="a4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68226362" w14:textId="77777777" w:rsidR="007C4C57" w:rsidRPr="00492354" w:rsidRDefault="007C4C57" w:rsidP="00E33E01">
            <w:pPr>
              <w:pStyle w:val="a4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педагогических кадров, повышение их квалификации;</w:t>
            </w:r>
          </w:p>
          <w:p w14:paraId="0D671455" w14:textId="5A7C70E3" w:rsidR="007C4C57" w:rsidRPr="00492354" w:rsidRDefault="007C4C57" w:rsidP="00E33E01">
            <w:pPr>
              <w:pStyle w:val="a4"/>
              <w:numPr>
                <w:ilvl w:val="0"/>
                <w:numId w:val="2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координация методической работы учреждения</w:t>
            </w:r>
          </w:p>
        </w:tc>
      </w:tr>
      <w:tr w:rsidR="00032AEE" w:rsidRPr="00492354" w14:paraId="3614AC08" w14:textId="77777777" w:rsidTr="00032AEE">
        <w:tc>
          <w:tcPr>
            <w:tcW w:w="2122" w:type="dxa"/>
          </w:tcPr>
          <w:p w14:paraId="46B34CD5" w14:textId="6617091D" w:rsidR="00032AEE" w:rsidRPr="00492354" w:rsidRDefault="007C4C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собрание работников</w:t>
            </w:r>
          </w:p>
        </w:tc>
        <w:tc>
          <w:tcPr>
            <w:tcW w:w="6895" w:type="dxa"/>
          </w:tcPr>
          <w:p w14:paraId="5DAE7E7E" w14:textId="77777777" w:rsidR="00032AEE" w:rsidRPr="00492354" w:rsidRDefault="007C4C57" w:rsidP="001718F7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17710471" w14:textId="77777777" w:rsidR="007C4C57" w:rsidRPr="00492354" w:rsidRDefault="007C4C57" w:rsidP="001718F7">
            <w:pPr>
              <w:pStyle w:val="a4"/>
              <w:numPr>
                <w:ilvl w:val="0"/>
                <w:numId w:val="21"/>
              </w:num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3842A9DE" w14:textId="77777777" w:rsidR="007C4C57" w:rsidRPr="00492354" w:rsidRDefault="007C4C57" w:rsidP="007C4C57">
            <w:pPr>
              <w:pStyle w:val="a4"/>
              <w:numPr>
                <w:ilvl w:val="0"/>
                <w:numId w:val="2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ОО и связаны с правами и обязанностями работников;</w:t>
            </w:r>
          </w:p>
          <w:p w14:paraId="49DE4E83" w14:textId="77777777" w:rsidR="007C4C57" w:rsidRPr="00492354" w:rsidRDefault="007C4C57" w:rsidP="007C4C57">
            <w:pPr>
              <w:pStyle w:val="a4"/>
              <w:numPr>
                <w:ilvl w:val="0"/>
                <w:numId w:val="2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школы;</w:t>
            </w:r>
          </w:p>
          <w:p w14:paraId="67976543" w14:textId="0D94C13C" w:rsidR="007C4C57" w:rsidRPr="00492354" w:rsidRDefault="007C4C57" w:rsidP="007C4C57">
            <w:pPr>
              <w:pStyle w:val="a4"/>
              <w:numPr>
                <w:ilvl w:val="0"/>
                <w:numId w:val="2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к корректировке плана мероприятий</w:t>
            </w:r>
            <w:r w:rsidR="00434FA4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совершенствованию её работы и развитию материальной базы.</w:t>
            </w:r>
          </w:p>
        </w:tc>
      </w:tr>
    </w:tbl>
    <w:p w14:paraId="7835D1F3" w14:textId="2DA58514" w:rsidR="008E62FC" w:rsidRPr="00492354" w:rsidRDefault="00434FA4" w:rsidP="001718F7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4 методических объединения:</w:t>
      </w:r>
    </w:p>
    <w:p w14:paraId="41EF2695" w14:textId="07B2ECF5" w:rsidR="00434FA4" w:rsidRPr="00492354" w:rsidRDefault="00F6795D" w:rsidP="001718F7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434FA4" w:rsidRPr="00492354">
        <w:rPr>
          <w:rFonts w:hAnsi="Times New Roman" w:cs="Times New Roman"/>
          <w:color w:val="000000"/>
          <w:sz w:val="24"/>
          <w:szCs w:val="24"/>
          <w:lang w:val="ru-RU"/>
        </w:rPr>
        <w:t>редметов гуманитарного цикла (руководитель – Степанычева С.И.);</w:t>
      </w:r>
    </w:p>
    <w:p w14:paraId="162A19B4" w14:textId="095DD02B" w:rsidR="00434FA4" w:rsidRPr="00492354" w:rsidRDefault="00F6795D" w:rsidP="001718F7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434FA4" w:rsidRPr="00492354">
        <w:rPr>
          <w:rFonts w:hAnsi="Times New Roman" w:cs="Times New Roman"/>
          <w:color w:val="000000"/>
          <w:sz w:val="24"/>
          <w:szCs w:val="24"/>
          <w:lang w:val="ru-RU"/>
        </w:rPr>
        <w:t>редметов естественно-научного и математического циклов (руководитель – Михалевич Е.И.)</w:t>
      </w:r>
    </w:p>
    <w:p w14:paraId="0FCA53AB" w14:textId="06BDFB47" w:rsidR="00434FA4" w:rsidRPr="00492354" w:rsidRDefault="00F6795D" w:rsidP="001718F7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434FA4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редметов </w:t>
      </w:r>
      <w:r w:rsidR="004D60A5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технологического цикла и физической культуры (руководитель – </w:t>
      </w:r>
      <w:proofErr w:type="spellStart"/>
      <w:r w:rsidR="004D60A5" w:rsidRPr="00492354">
        <w:rPr>
          <w:rFonts w:hAnsi="Times New Roman" w:cs="Times New Roman"/>
          <w:color w:val="000000"/>
          <w:sz w:val="24"/>
          <w:szCs w:val="24"/>
          <w:lang w:val="ru-RU"/>
        </w:rPr>
        <w:t>Кирияк</w:t>
      </w:r>
      <w:proofErr w:type="spellEnd"/>
      <w:r w:rsidR="004D60A5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ММ.)</w:t>
      </w:r>
    </w:p>
    <w:p w14:paraId="670C8AE9" w14:textId="3C849046" w:rsidR="004D60A5" w:rsidRPr="00492354" w:rsidRDefault="00F6795D" w:rsidP="001718F7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D60A5" w:rsidRPr="00492354">
        <w:rPr>
          <w:rFonts w:hAnsi="Times New Roman" w:cs="Times New Roman"/>
          <w:color w:val="000000"/>
          <w:sz w:val="24"/>
          <w:szCs w:val="24"/>
          <w:lang w:val="ru-RU"/>
        </w:rPr>
        <w:t>чителей начальных классов (руководитель – Цветкова Н.В.)</w:t>
      </w:r>
    </w:p>
    <w:p w14:paraId="1976A9BF" w14:textId="3588FFCF" w:rsidR="008E62FC" w:rsidRPr="00492354" w:rsidRDefault="004D60A5" w:rsidP="001718F7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По итогам 202</w:t>
      </w:r>
      <w:r w:rsidR="0065380D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средней школ</w:t>
      </w:r>
      <w:r w:rsidR="00E66614" w:rsidRPr="0049235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№ 6 </w:t>
      </w:r>
      <w:r w:rsidR="0065380D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впервые за 5 лет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оценивается </w:t>
      </w:r>
      <w:r w:rsidR="003E3C3E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805ECD" w:rsidRPr="0049235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5380D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высокий </w:t>
      </w:r>
      <w:r w:rsidR="00805ECD" w:rsidRPr="00492354">
        <w:rPr>
          <w:rFonts w:hAnsi="Times New Roman" w:cs="Times New Roman"/>
          <w:color w:val="000000"/>
          <w:sz w:val="24"/>
          <w:szCs w:val="24"/>
          <w:lang w:val="ru-RU"/>
        </w:rPr>
        <w:t>уровень эффективности»</w:t>
      </w:r>
      <w:r w:rsidR="0065380D" w:rsidRPr="004923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68D2A5" w14:textId="12D4D702" w:rsidR="008E62FC" w:rsidRPr="00492354" w:rsidRDefault="00C534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  <w:r w:rsidR="00C63854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55ECB355" w14:textId="77777777" w:rsidR="009A434A" w:rsidRPr="00492354" w:rsidRDefault="009A434A" w:rsidP="009A434A">
      <w:pPr>
        <w:rPr>
          <w:rFonts w:hAnsi="Times New Roman" w:cs="Times New Roman"/>
          <w:b/>
          <w:i/>
          <w:sz w:val="24"/>
          <w:szCs w:val="24"/>
          <w:lang w:val="ru-RU"/>
        </w:rPr>
      </w:pPr>
      <w:r w:rsidRPr="00492354">
        <w:rPr>
          <w:rFonts w:hAnsi="Times New Roman" w:cs="Times New Roman"/>
          <w:b/>
          <w:i/>
          <w:sz w:val="24"/>
          <w:szCs w:val="24"/>
          <w:lang w:val="ru-RU"/>
        </w:rPr>
        <w:t>Статистика показателей за</w:t>
      </w:r>
      <w:r w:rsidRPr="00492354">
        <w:rPr>
          <w:rFonts w:hAnsi="Times New Roman" w:cs="Times New Roman"/>
          <w:b/>
          <w:i/>
          <w:sz w:val="24"/>
          <w:szCs w:val="24"/>
        </w:rPr>
        <w:t> </w:t>
      </w:r>
      <w:r w:rsidRPr="00492354">
        <w:rPr>
          <w:rFonts w:hAnsi="Times New Roman" w:cs="Times New Roman"/>
          <w:b/>
          <w:i/>
          <w:sz w:val="24"/>
          <w:szCs w:val="24"/>
          <w:lang w:val="ru-RU"/>
        </w:rPr>
        <w:t>2020–2023 годы</w:t>
      </w:r>
    </w:p>
    <w:tbl>
      <w:tblPr>
        <w:tblW w:w="96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"/>
        <w:gridCol w:w="3611"/>
        <w:gridCol w:w="1276"/>
        <w:gridCol w:w="1276"/>
        <w:gridCol w:w="1417"/>
        <w:gridCol w:w="1418"/>
      </w:tblGrid>
      <w:tr w:rsidR="009A434A" w:rsidRPr="00492354" w14:paraId="590AF544" w14:textId="77777777" w:rsidTr="00753EA5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97024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FF159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Параметры</w:t>
            </w:r>
            <w:proofErr w:type="spellEnd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AEAD7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20</w:t>
            </w: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20-</w:t>
            </w: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202</w:t>
            </w: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492354">
              <w:rPr>
                <w:b/>
                <w:bCs/>
              </w:rPr>
              <w:br/>
            </w:r>
            <w:proofErr w:type="spellStart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013F2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202</w:t>
            </w: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1-</w:t>
            </w: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202</w:t>
            </w: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492354">
              <w:rPr>
                <w:b/>
                <w:bCs/>
              </w:rPr>
              <w:br/>
            </w:r>
            <w:proofErr w:type="spellStart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9FC97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2022-2023 учебный </w:t>
            </w:r>
          </w:p>
          <w:p w14:paraId="6E8BDFE1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8AF55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конец</w:t>
            </w:r>
            <w:proofErr w:type="spellEnd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</w:tr>
      <w:tr w:rsidR="009A434A" w:rsidRPr="00492354" w14:paraId="2EDD8B54" w14:textId="77777777" w:rsidTr="00753EA5"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0240C" w14:textId="77777777" w:rsidR="009A434A" w:rsidRPr="00492354" w:rsidRDefault="009A434A" w:rsidP="00753EA5">
            <w:pPr>
              <w:spacing w:before="0" w:beforeAutospacing="0" w:after="0" w:afterAutospacing="0"/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39AE1" w14:textId="77777777" w:rsidR="009A434A" w:rsidRPr="00492354" w:rsidRDefault="009A434A" w:rsidP="00753EA5">
            <w:pPr>
              <w:spacing w:before="0" w:beforeAutospacing="0" w:after="0" w:afterAutospacing="0"/>
              <w:rPr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</w:t>
            </w:r>
            <w:r w:rsidRPr="00492354">
              <w:rPr>
                <w:rFonts w:hAnsi="Times New Roman" w:cs="Times New Roman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конец учебного года, в</w:t>
            </w:r>
            <w:r w:rsidRPr="00492354">
              <w:rPr>
                <w:rFonts w:hAnsi="Times New Roman" w:cs="Times New Roman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97E42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575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D7FA0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1AC5C1D8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663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A2F18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701</w:t>
            </w:r>
          </w:p>
        </w:tc>
      </w:tr>
      <w:tr w:rsidR="009A434A" w:rsidRPr="00492354" w14:paraId="508A4637" w14:textId="77777777" w:rsidTr="00753EA5">
        <w:trPr>
          <w:trHeight w:val="227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6E6AB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BD6BB" w14:textId="77777777" w:rsidR="009A434A" w:rsidRPr="00492354" w:rsidRDefault="009A434A" w:rsidP="00753EA5">
            <w:pPr>
              <w:spacing w:before="0" w:beforeAutospacing="0" w:after="0" w:afterAutospacing="0"/>
            </w:pPr>
            <w:r w:rsidRPr="00492354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49235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9AF02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392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BA8DB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375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9BE30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404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20F1B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441</w:t>
            </w:r>
          </w:p>
        </w:tc>
      </w:tr>
      <w:tr w:rsidR="009A434A" w:rsidRPr="00492354" w14:paraId="6E9481F0" w14:textId="77777777" w:rsidTr="00753EA5"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489CA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6F41C" w14:textId="77777777" w:rsidR="009A434A" w:rsidRPr="00492354" w:rsidRDefault="009A434A" w:rsidP="00753EA5">
            <w:pPr>
              <w:spacing w:before="0" w:beforeAutospacing="0" w:after="0" w:afterAutospacing="0"/>
            </w:pPr>
            <w:r w:rsidRPr="00492354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49235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F94F7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164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28373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202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9A3B3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223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9EA77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223</w:t>
            </w:r>
          </w:p>
        </w:tc>
      </w:tr>
      <w:tr w:rsidR="009A434A" w:rsidRPr="00492354" w14:paraId="28C6843B" w14:textId="77777777" w:rsidTr="00753EA5"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9C28F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9BC64" w14:textId="77777777" w:rsidR="009A434A" w:rsidRPr="00492354" w:rsidRDefault="009A434A" w:rsidP="00753EA5">
            <w:pPr>
              <w:spacing w:before="0" w:beforeAutospacing="0" w:after="0" w:afterAutospacing="0"/>
            </w:pPr>
            <w:r w:rsidRPr="00492354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49235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D3D5D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80E80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05AF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40BD4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37</w:t>
            </w:r>
          </w:p>
        </w:tc>
      </w:tr>
      <w:tr w:rsidR="009A434A" w:rsidRPr="00492354" w14:paraId="3680B1AC" w14:textId="77777777" w:rsidTr="00753EA5"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B9875" w14:textId="77777777" w:rsidR="009A434A" w:rsidRPr="00492354" w:rsidRDefault="009A434A" w:rsidP="00753EA5">
            <w:pPr>
              <w:spacing w:before="0" w:beforeAutospacing="0" w:after="0" w:afterAutospacing="0"/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4B638" w14:textId="77777777" w:rsidR="009A434A" w:rsidRPr="00492354" w:rsidRDefault="009A434A" w:rsidP="00753EA5">
            <w:pPr>
              <w:spacing w:before="0" w:beforeAutospacing="0" w:after="0" w:afterAutospacing="0"/>
              <w:rPr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492354">
              <w:rPr>
                <w:rFonts w:hAnsi="Times New Roman" w:cs="Times New Roman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F4388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E934C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26658AC0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8ADCF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34A" w:rsidRPr="00492354" w14:paraId="6230F21E" w14:textId="77777777" w:rsidTr="00753EA5"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CD44D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94606" w14:textId="77777777" w:rsidR="009A434A" w:rsidRPr="00492354" w:rsidRDefault="009A434A" w:rsidP="00753EA5">
            <w:pPr>
              <w:spacing w:before="0" w:beforeAutospacing="0" w:after="0" w:afterAutospacing="0"/>
            </w:pPr>
            <w:r w:rsidRPr="00492354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49235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00291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F297E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79386" w14:textId="2E3682A2" w:rsidR="009A434A" w:rsidRPr="00492354" w:rsidRDefault="00DE23EF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3834C" w14:textId="23BF9369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2 (ТНР) и (ЗПР)</w:t>
            </w:r>
          </w:p>
        </w:tc>
      </w:tr>
      <w:tr w:rsidR="009A434A" w:rsidRPr="00492354" w14:paraId="3555558B" w14:textId="77777777" w:rsidTr="00753EA5"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55E51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FEEBD" w14:textId="77777777" w:rsidR="009A434A" w:rsidRPr="00492354" w:rsidRDefault="009A434A" w:rsidP="00753EA5">
            <w:pPr>
              <w:spacing w:before="0" w:beforeAutospacing="0" w:after="0" w:afterAutospacing="0"/>
            </w:pPr>
            <w:r w:rsidRPr="00492354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49235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6B408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57BE9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6DCA" w14:textId="7C080E0D" w:rsidR="009A434A" w:rsidRPr="00492354" w:rsidRDefault="00DE23EF" w:rsidP="00753EA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3B78D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A434A" w:rsidRPr="00492354" w14:paraId="70CEA417" w14:textId="77777777" w:rsidTr="00753EA5"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F8D9D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88AE4" w14:textId="77777777" w:rsidR="009A434A" w:rsidRPr="00492354" w:rsidRDefault="009A434A" w:rsidP="00753EA5">
            <w:pPr>
              <w:spacing w:before="0" w:beforeAutospacing="0" w:after="0" w:afterAutospacing="0"/>
            </w:pPr>
            <w:r w:rsidRPr="00492354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49235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511EA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D039E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946D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ACCC6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-</w:t>
            </w:r>
          </w:p>
        </w:tc>
      </w:tr>
      <w:tr w:rsidR="009A434A" w:rsidRPr="00492354" w14:paraId="1BE1DAFB" w14:textId="77777777" w:rsidTr="00753EA5"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9F03B" w14:textId="77777777" w:rsidR="009A434A" w:rsidRPr="00492354" w:rsidRDefault="009A434A" w:rsidP="00753EA5">
            <w:pPr>
              <w:spacing w:before="0" w:beforeAutospacing="0" w:after="0" w:afterAutospacing="0"/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1D43C" w14:textId="63CA803D" w:rsidR="009A434A" w:rsidRPr="00492354" w:rsidRDefault="009A434A" w:rsidP="00753EA5">
            <w:pPr>
              <w:spacing w:before="0" w:beforeAutospacing="0" w:after="0" w:afterAutospacing="0"/>
            </w:pP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492354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49235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аттестат</w:t>
            </w:r>
            <w:proofErr w:type="spellEnd"/>
            <w:r w:rsidRPr="00492354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7E29A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D21DC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4C08CEC3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0E084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A434A" w:rsidRPr="00492354" w14:paraId="68D011F7" w14:textId="77777777" w:rsidTr="00753EA5"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A9D69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590E6" w14:textId="77777777" w:rsidR="009A434A" w:rsidRPr="00492354" w:rsidRDefault="009A434A" w:rsidP="00753EA5">
            <w:pPr>
              <w:spacing w:before="0" w:beforeAutospacing="0" w:after="0" w:afterAutospacing="0"/>
            </w:pPr>
            <w:r w:rsidRPr="00492354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об</w:t>
            </w:r>
            <w:proofErr w:type="spellEnd"/>
            <w:r w:rsidRPr="00492354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49235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49235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49388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CA94B" w14:textId="4F7AC245" w:rsidR="009A434A" w:rsidRPr="00492354" w:rsidRDefault="00133B3C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5066" w14:textId="28D72949" w:rsidR="009A434A" w:rsidRPr="00492354" w:rsidRDefault="00133B3C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4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45510" w14:textId="7862D6F5" w:rsidR="009A434A" w:rsidRPr="00492354" w:rsidRDefault="00133B3C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-</w:t>
            </w:r>
          </w:p>
        </w:tc>
      </w:tr>
      <w:tr w:rsidR="009A434A" w:rsidRPr="00492354" w14:paraId="479BBEEB" w14:textId="77777777" w:rsidTr="00753EA5"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E11B1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9686C" w14:textId="77777777" w:rsidR="009A434A" w:rsidRPr="00492354" w:rsidRDefault="009A434A" w:rsidP="00753EA5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ind w:left="61" w:firstLine="0"/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492354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среднем</w:t>
            </w:r>
            <w:proofErr w:type="spellEnd"/>
            <w:r w:rsidRPr="0049235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49235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7EF1F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D43B6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3B99F2" w14:textId="04848867" w:rsidR="009A434A" w:rsidRPr="00492354" w:rsidRDefault="00133B3C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DCA6E" w14:textId="7CE4C79F" w:rsidR="009A434A" w:rsidRPr="00492354" w:rsidRDefault="00133B3C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0</w:t>
            </w:r>
          </w:p>
        </w:tc>
      </w:tr>
      <w:tr w:rsidR="009A434A" w:rsidRPr="00492354" w14:paraId="5DBFAFEA" w14:textId="77777777" w:rsidTr="00753EA5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818DC" w14:textId="77777777" w:rsidR="009A434A" w:rsidRPr="00492354" w:rsidRDefault="009A434A" w:rsidP="00753EA5">
            <w:pPr>
              <w:spacing w:before="0" w:beforeAutospacing="0" w:after="0" w:afterAutospacing="0"/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E8172" w14:textId="77777777" w:rsidR="009A434A" w:rsidRPr="00492354" w:rsidRDefault="009A434A" w:rsidP="00753EA5">
            <w:pPr>
              <w:spacing w:before="0" w:beforeAutospacing="0" w:after="0" w:afterAutospacing="0"/>
              <w:rPr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Окончили школу с</w:t>
            </w:r>
            <w:r w:rsidRPr="00492354">
              <w:rPr>
                <w:rFonts w:hAnsi="Times New Roman" w:cs="Times New Roman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аттестатом с отличием: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8BDDE" w14:textId="5C10076D" w:rsidR="009A434A" w:rsidRPr="00492354" w:rsidRDefault="00DE23EF" w:rsidP="00753EA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8C41E" w14:textId="6DF9C06E" w:rsidR="009A434A" w:rsidRPr="00492354" w:rsidRDefault="00DE23EF" w:rsidP="00753EA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DE6" w14:textId="1D7965FA" w:rsidR="009A434A" w:rsidRPr="00492354" w:rsidRDefault="00133B3C" w:rsidP="00753EA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2D9F1" w14:textId="0F1DF0E3" w:rsidR="009A434A" w:rsidRPr="00492354" w:rsidRDefault="00133B3C" w:rsidP="00753EA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434A" w:rsidRPr="00492354" w14:paraId="057A1ED5" w14:textId="77777777" w:rsidTr="00753EA5">
        <w:tc>
          <w:tcPr>
            <w:tcW w:w="63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C9B25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8ACF0" w14:textId="77777777" w:rsidR="009A434A" w:rsidRPr="00492354" w:rsidRDefault="009A434A" w:rsidP="00753EA5">
            <w:pPr>
              <w:spacing w:before="0" w:beforeAutospacing="0" w:after="0" w:afterAutospacing="0"/>
            </w:pPr>
            <w:r w:rsidRPr="00492354">
              <w:rPr>
                <w:rFonts w:hAnsi="Times New Roman" w:cs="Times New Roman"/>
                <w:sz w:val="24"/>
                <w:szCs w:val="24"/>
              </w:rPr>
              <w:t>— в 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49235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F4C81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6B81F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24D22" w14:textId="0AAEE326" w:rsidR="009A434A" w:rsidRPr="00492354" w:rsidRDefault="00133B3C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60351" w14:textId="0A9A1D19" w:rsidR="009A434A" w:rsidRPr="00492354" w:rsidRDefault="00133B3C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2</w:t>
            </w:r>
          </w:p>
        </w:tc>
      </w:tr>
      <w:tr w:rsidR="009A434A" w:rsidRPr="00492354" w14:paraId="5A236158" w14:textId="77777777" w:rsidTr="00753EA5"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D9424" w14:textId="77777777" w:rsidR="009A434A" w:rsidRPr="00492354" w:rsidRDefault="009A434A" w:rsidP="00753EA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8FCD8" w14:textId="77777777" w:rsidR="009A434A" w:rsidRPr="00492354" w:rsidRDefault="009A434A" w:rsidP="00753EA5">
            <w:pPr>
              <w:spacing w:before="0" w:beforeAutospacing="0" w:after="0" w:afterAutospacing="0"/>
            </w:pPr>
            <w:r w:rsidRPr="00492354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средней</w:t>
            </w:r>
            <w:proofErr w:type="spellEnd"/>
            <w:r w:rsidRPr="0049235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8ED86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CD551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61A4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E828E" w14:textId="77777777" w:rsidR="009A434A" w:rsidRPr="00492354" w:rsidRDefault="009A434A" w:rsidP="00753EA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-</w:t>
            </w:r>
          </w:p>
        </w:tc>
      </w:tr>
    </w:tbl>
    <w:p w14:paraId="032FC7F0" w14:textId="77777777" w:rsidR="00B44137" w:rsidRPr="00492354" w:rsidRDefault="00B44137" w:rsidP="006E76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38EEB8" w14:textId="77777777" w:rsidR="00133B3C" w:rsidRPr="00492354" w:rsidRDefault="00133B3C" w:rsidP="00133B3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92354">
        <w:rPr>
          <w:rFonts w:hAnsi="Times New Roman" w:cs="Times New Roman"/>
          <w:sz w:val="24"/>
          <w:szCs w:val="24"/>
          <w:lang w:val="ru-RU"/>
        </w:rPr>
        <w:t>Приведённая статистика показывает, что в последние 3 года наблюдается рост количества обучающихся (с 575 чел. в 2020 году, до 701 человек – в 2023 г.). При этом следует обратить внимание на тот факт, что увеличилось количество обучающихся на уровне начального общего и среднего общего образования. В 2023 году был открыт дополнительный 1 класс. 4-ий год подряд школа комплектует 10-й класс.</w:t>
      </w:r>
    </w:p>
    <w:p w14:paraId="172BD314" w14:textId="4EB05BB0" w:rsidR="00DE23EF" w:rsidRPr="00492354" w:rsidRDefault="00DE23EF" w:rsidP="00DE23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В 2022 году 95,5 % выпускников 9-х классов получили аттестат об основном общем образовании (1 выпускник не сдал экзамен по английскому языку и не получил аттестат), в 2023 году только 92 % выпускников 9-х классов получили аттестат об основном общем образовании. 4 выпускника не справились с государственной итоговой аттестацией по предметам математика, русский язык, география, обществознание, информатика.  При этом</w:t>
      </w:r>
      <w:r w:rsidR="001F6A72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2 обучающимся (4%) был выдан аттестат об основном общем образовании особого образца («с отличием»).</w:t>
      </w:r>
    </w:p>
    <w:p w14:paraId="709EF846" w14:textId="1CF2B17E" w:rsidR="00DE23EF" w:rsidRPr="00492354" w:rsidRDefault="00DE23EF" w:rsidP="00DE23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 100% выпускников получили аттестат о среднем общем образовании.</w:t>
      </w:r>
      <w:r w:rsidR="001F6A72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Аттестат о среднем общем образовании «с отличием» не выдавал</w:t>
      </w:r>
      <w:r w:rsidR="001F6A72" w:rsidRPr="00492354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88D526" w14:textId="77777777" w:rsidR="00DE23EF" w:rsidRPr="00492354" w:rsidRDefault="00DE23EF" w:rsidP="00DE23E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Далее представлен краткий анализ динамики результатов успеваемости и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качества знаний обучающихся.</w:t>
      </w:r>
    </w:p>
    <w:p w14:paraId="2AA3ED15" w14:textId="77777777" w:rsidR="00133B3C" w:rsidRPr="00492354" w:rsidRDefault="00133B3C" w:rsidP="008A39D9">
      <w:pPr>
        <w:spacing w:before="0" w:beforeAutospacing="0" w:after="0" w:afterAutospacing="0"/>
        <w:jc w:val="center"/>
        <w:rPr>
          <w:rFonts w:hAnsi="Times New Roman" w:cs="Times New Roman"/>
          <w:b/>
          <w:i/>
          <w:sz w:val="24"/>
          <w:szCs w:val="24"/>
          <w:lang w:val="ru-RU"/>
        </w:rPr>
      </w:pPr>
      <w:r w:rsidRPr="00492354">
        <w:rPr>
          <w:rFonts w:hAnsi="Times New Roman" w:cs="Times New Roman"/>
          <w:b/>
          <w:i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492354">
        <w:rPr>
          <w:rFonts w:hAnsi="Times New Roman" w:cs="Times New Roman"/>
          <w:b/>
          <w:i/>
          <w:sz w:val="24"/>
          <w:szCs w:val="24"/>
        </w:rPr>
        <w:t> </w:t>
      </w:r>
      <w:r w:rsidRPr="00492354">
        <w:rPr>
          <w:rFonts w:hAnsi="Times New Roman" w:cs="Times New Roman"/>
          <w:b/>
          <w:i/>
          <w:sz w:val="24"/>
          <w:szCs w:val="24"/>
          <w:lang w:val="ru-RU"/>
        </w:rPr>
        <w:t>показателю «успеваемость» в</w:t>
      </w:r>
      <w:r w:rsidRPr="00492354">
        <w:rPr>
          <w:rFonts w:hAnsi="Times New Roman" w:cs="Times New Roman"/>
          <w:b/>
          <w:i/>
          <w:sz w:val="24"/>
          <w:szCs w:val="24"/>
        </w:rPr>
        <w:t> </w:t>
      </w:r>
      <w:r w:rsidRPr="00492354">
        <w:rPr>
          <w:rFonts w:hAnsi="Times New Roman" w:cs="Times New Roman"/>
          <w:b/>
          <w:i/>
          <w:sz w:val="24"/>
          <w:szCs w:val="24"/>
          <w:lang w:val="ru-RU"/>
        </w:rPr>
        <w:t>2023 году (по итогам 2022-2023 учебного года)</w:t>
      </w:r>
    </w:p>
    <w:p w14:paraId="6DCB1911" w14:textId="77777777" w:rsidR="00133B3C" w:rsidRPr="00492354" w:rsidRDefault="00133B3C" w:rsidP="008A39D9">
      <w:pPr>
        <w:spacing w:before="0" w:beforeAutospacing="0" w:after="0" w:afterAutospacing="0"/>
        <w:rPr>
          <w:rFonts w:hAnsi="Times New Roman" w:cs="Times New Roman"/>
          <w:bCs/>
          <w:iCs/>
          <w:sz w:val="24"/>
          <w:szCs w:val="24"/>
          <w:lang w:val="ru-RU"/>
        </w:rPr>
      </w:pPr>
      <w:r w:rsidRPr="00492354">
        <w:rPr>
          <w:rFonts w:hAnsi="Times New Roman" w:cs="Times New Roman"/>
          <w:bCs/>
          <w:iCs/>
          <w:sz w:val="24"/>
          <w:szCs w:val="24"/>
          <w:lang w:val="ru-RU"/>
        </w:rPr>
        <w:t>Результаты обучения 1-х классов не оцениваются.</w:t>
      </w:r>
    </w:p>
    <w:tbl>
      <w:tblPr>
        <w:tblW w:w="517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"/>
        <w:gridCol w:w="566"/>
        <w:gridCol w:w="710"/>
        <w:gridCol w:w="850"/>
        <w:gridCol w:w="708"/>
        <w:gridCol w:w="850"/>
        <w:gridCol w:w="568"/>
        <w:gridCol w:w="1135"/>
        <w:gridCol w:w="710"/>
        <w:gridCol w:w="848"/>
        <w:gridCol w:w="710"/>
        <w:gridCol w:w="1275"/>
      </w:tblGrid>
      <w:tr w:rsidR="002C3127" w:rsidRPr="00492354" w14:paraId="5A49C6EB" w14:textId="0DED5DC0" w:rsidTr="0090523E">
        <w:trPr>
          <w:trHeight w:val="307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36417C20" w14:textId="77777777" w:rsidR="0090523E" w:rsidRPr="00492354" w:rsidRDefault="0090523E" w:rsidP="0013022D">
            <w:pPr>
              <w:ind w:left="113" w:right="113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bookmarkStart w:id="0" w:name="_Hlk131928981"/>
            <w:proofErr w:type="spellStart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298" w:type="pct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0943AE8C" w14:textId="77777777" w:rsidR="0090523E" w:rsidRPr="00492354" w:rsidRDefault="0090523E" w:rsidP="0013022D">
            <w:pPr>
              <w:ind w:left="113" w:right="113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643" w:type="pct"/>
            <w:gridSpan w:val="4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97304" w14:textId="78E7A86F" w:rsidR="0090523E" w:rsidRPr="00492354" w:rsidRDefault="0090523E" w:rsidP="0013022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 образования</w:t>
            </w:r>
          </w:p>
        </w:tc>
        <w:tc>
          <w:tcPr>
            <w:tcW w:w="897" w:type="pct"/>
            <w:gridSpan w:val="2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E4275" w14:textId="754797BB" w:rsidR="0090523E" w:rsidRPr="00492354" w:rsidRDefault="0090523E" w:rsidP="0013022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Условно переведены в следующий класс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872D2" w14:textId="77777777" w:rsidR="0090523E" w:rsidRPr="00492354" w:rsidRDefault="0090523E" w:rsidP="0013022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Из них оставлены на повторное обучение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66323C14" w14:textId="5B3BCF83" w:rsidR="0090523E" w:rsidRPr="00492354" w:rsidRDefault="0090523E" w:rsidP="0013022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Освоили образовательные программы начального общего образования</w:t>
            </w:r>
          </w:p>
        </w:tc>
      </w:tr>
      <w:tr w:rsidR="002C3127" w:rsidRPr="00492354" w14:paraId="41364708" w14:textId="7CBCB9CA" w:rsidTr="0090523E">
        <w:trPr>
          <w:trHeight w:val="307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0FD1C" w14:textId="77777777" w:rsidR="0090523E" w:rsidRPr="00492354" w:rsidRDefault="0090523E" w:rsidP="0013022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B0FE9" w14:textId="77777777" w:rsidR="0090523E" w:rsidRPr="00492354" w:rsidRDefault="0090523E" w:rsidP="0013022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3" w:type="pct"/>
            <w:gridSpan w:val="4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BD574" w14:textId="77777777" w:rsidR="0090523E" w:rsidRPr="00492354" w:rsidRDefault="0090523E" w:rsidP="0013022D">
            <w:pPr>
              <w:ind w:left="75" w:right="75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97" w:type="pct"/>
            <w:gridSpan w:val="2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890B0" w14:textId="77777777" w:rsidR="0090523E" w:rsidRPr="00492354" w:rsidRDefault="0090523E" w:rsidP="0013022D">
            <w:pPr>
              <w:ind w:left="75" w:right="75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1" w:type="pct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3B011" w14:textId="77777777" w:rsidR="0090523E" w:rsidRPr="00492354" w:rsidRDefault="0090523E" w:rsidP="0013022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6" w:type="pct"/>
            <w:gridSpan w:val="2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F306E5F" w14:textId="77777777" w:rsidR="0090523E" w:rsidRPr="00492354" w:rsidRDefault="0090523E" w:rsidP="0013022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3127" w:rsidRPr="00492354" w14:paraId="0BAC161F" w14:textId="4BD805E7" w:rsidTr="0090523E">
        <w:trPr>
          <w:cantSplit/>
          <w:trHeight w:val="2160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FC2FD" w14:textId="77777777" w:rsidR="0090523E" w:rsidRPr="00492354" w:rsidRDefault="0090523E" w:rsidP="0052329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84FE2" w14:textId="77777777" w:rsidR="0090523E" w:rsidRPr="00492354" w:rsidRDefault="0090523E" w:rsidP="0052329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111D6121" w14:textId="5201C218" w:rsidR="0090523E" w:rsidRPr="00492354" w:rsidRDefault="0090523E" w:rsidP="00523293">
            <w:pPr>
              <w:ind w:left="113" w:right="113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С</w:t>
            </w: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«4» и «5»</w:t>
            </w:r>
          </w:p>
        </w:tc>
        <w:tc>
          <w:tcPr>
            <w:tcW w:w="4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3E22A" w14:textId="287FE72A" w:rsidR="0090523E" w:rsidRPr="00492354" w:rsidRDefault="0090523E" w:rsidP="00523293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7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0EA8416C" w14:textId="531F3E0F" w:rsidR="0090523E" w:rsidRPr="00492354" w:rsidRDefault="0090523E" w:rsidP="00523293">
            <w:pPr>
              <w:ind w:left="113" w:right="113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С </w:t>
            </w:r>
            <w:proofErr w:type="spellStart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4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AB560" w14:textId="5B881829" w:rsidR="0090523E" w:rsidRPr="00492354" w:rsidRDefault="0090523E" w:rsidP="00523293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29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5E2CF59F" w14:textId="77777777" w:rsidR="0090523E" w:rsidRPr="00492354" w:rsidRDefault="0090523E" w:rsidP="00523293">
            <w:pPr>
              <w:ind w:left="113" w:right="113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5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7B51E" w14:textId="77777777" w:rsidR="0090523E" w:rsidRPr="00492354" w:rsidRDefault="0090523E" w:rsidP="00523293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574C305D" w14:textId="77777777" w:rsidR="0090523E" w:rsidRPr="00492354" w:rsidRDefault="0090523E" w:rsidP="00523293">
            <w:pPr>
              <w:ind w:left="113" w:right="113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44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8525A" w14:textId="77777777" w:rsidR="0090523E" w:rsidRPr="00492354" w:rsidRDefault="0090523E" w:rsidP="00523293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388B9AA" w14:textId="77F53A2D" w:rsidR="0090523E" w:rsidRPr="00492354" w:rsidRDefault="0090523E" w:rsidP="0090523E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Кол</w:t>
            </w: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ичест</w:t>
            </w: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9675053" w14:textId="15C5CF5B" w:rsidR="0090523E" w:rsidRPr="00492354" w:rsidRDefault="0090523E" w:rsidP="00523293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C3127" w:rsidRPr="00492354" w14:paraId="2063C577" w14:textId="52A1BB59" w:rsidTr="006B1EBD">
        <w:tc>
          <w:tcPr>
            <w:tcW w:w="29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96B6A" w14:textId="77777777" w:rsidR="00133B3C" w:rsidRPr="00492354" w:rsidRDefault="00133B3C" w:rsidP="00133B3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ABEA4" w14:textId="79CEFDBA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104</w:t>
            </w: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05A17" w14:textId="22C29670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52</w:t>
            </w:r>
          </w:p>
        </w:tc>
        <w:tc>
          <w:tcPr>
            <w:tcW w:w="4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D0D40" w14:textId="138508B7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50%</w:t>
            </w:r>
          </w:p>
        </w:tc>
        <w:tc>
          <w:tcPr>
            <w:tcW w:w="37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25BD8" w14:textId="4DBD73E6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17</w:t>
            </w:r>
          </w:p>
        </w:tc>
        <w:tc>
          <w:tcPr>
            <w:tcW w:w="4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57694" w14:textId="4F246081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16,3%</w:t>
            </w:r>
          </w:p>
        </w:tc>
        <w:tc>
          <w:tcPr>
            <w:tcW w:w="29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2D9B0" w14:textId="5D1B7554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5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6318C" w14:textId="0170ED9D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77E08" w14:textId="26B50AFB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ADF42" w14:textId="013B7C75" w:rsidR="00133B3C" w:rsidRPr="00492354" w:rsidRDefault="008A39D9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4D788" w14:textId="232FACD7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D2E29" w14:textId="6BDCA415" w:rsidR="00133B3C" w:rsidRPr="00492354" w:rsidRDefault="008A39D9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2C3127" w:rsidRPr="00492354" w14:paraId="39BBCBB9" w14:textId="06D1E5AD" w:rsidTr="006B1EBD">
        <w:trPr>
          <w:trHeight w:val="367"/>
        </w:trPr>
        <w:tc>
          <w:tcPr>
            <w:tcW w:w="29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B1B95" w14:textId="77777777" w:rsidR="00133B3C" w:rsidRPr="00492354" w:rsidRDefault="00133B3C" w:rsidP="00133B3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DE332" w14:textId="14E8B61E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93</w:t>
            </w: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1B440" w14:textId="1E11FBF7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4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CF934" w14:textId="0A8FAA66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51,6%</w:t>
            </w:r>
          </w:p>
        </w:tc>
        <w:tc>
          <w:tcPr>
            <w:tcW w:w="37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126C4" w14:textId="35E1AD66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4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C5789" w14:textId="59006BD6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1,</w:t>
            </w:r>
            <w:r w:rsidR="008A39D9"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%</w:t>
            </w:r>
          </w:p>
        </w:tc>
        <w:tc>
          <w:tcPr>
            <w:tcW w:w="29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6EF92" w14:textId="64584832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5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194D8" w14:textId="2D67E410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4,3%</w:t>
            </w: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81662" w14:textId="0A730BEA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F8770" w14:textId="24306DD7" w:rsidR="00133B3C" w:rsidRPr="00492354" w:rsidRDefault="008A39D9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1,1%</w:t>
            </w: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50969" w14:textId="7A8FB7A1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4C350" w14:textId="7F2CB37A" w:rsidR="00133B3C" w:rsidRPr="00492354" w:rsidRDefault="008A39D9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98,9%</w:t>
            </w:r>
          </w:p>
        </w:tc>
      </w:tr>
      <w:tr w:rsidR="002C3127" w:rsidRPr="00492354" w14:paraId="3B027B56" w14:textId="143E4676" w:rsidTr="006B1EBD">
        <w:tc>
          <w:tcPr>
            <w:tcW w:w="29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35198" w14:textId="77777777" w:rsidR="00133B3C" w:rsidRPr="00492354" w:rsidRDefault="00133B3C" w:rsidP="00133B3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E28CE" w14:textId="3E9F65F4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87</w:t>
            </w: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058F4" w14:textId="32FBEBD4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29</w:t>
            </w:r>
          </w:p>
        </w:tc>
        <w:tc>
          <w:tcPr>
            <w:tcW w:w="4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154B1" w14:textId="4488CCC4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33,3%</w:t>
            </w:r>
          </w:p>
        </w:tc>
        <w:tc>
          <w:tcPr>
            <w:tcW w:w="37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AF227" w14:textId="1E82DBB2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4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A6639" w14:textId="6D961DF3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11,</w:t>
            </w:r>
            <w:r w:rsidR="008A39D9"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5</w:t>
            </w: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%</w:t>
            </w:r>
          </w:p>
        </w:tc>
        <w:tc>
          <w:tcPr>
            <w:tcW w:w="29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05E17" w14:textId="270A6BB4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5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679D6" w14:textId="1D3FA349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2,</w:t>
            </w:r>
            <w:r w:rsidR="008A39D9"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3</w:t>
            </w: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%</w:t>
            </w: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CECA4" w14:textId="7A9CC37B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F50FB" w14:textId="6F679C50" w:rsidR="00133B3C" w:rsidRPr="00492354" w:rsidRDefault="008A39D9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1,2%</w:t>
            </w: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A3721" w14:textId="548FD280" w:rsidR="00133B3C" w:rsidRPr="00492354" w:rsidRDefault="00133B3C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1D357" w14:textId="6E6B1429" w:rsidR="00133B3C" w:rsidRPr="00492354" w:rsidRDefault="008A39D9" w:rsidP="00133B3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98,8%</w:t>
            </w:r>
          </w:p>
        </w:tc>
      </w:tr>
      <w:tr w:rsidR="002C3127" w:rsidRPr="00492354" w14:paraId="2BBF81AD" w14:textId="4AE4754D" w:rsidTr="006B1EBD">
        <w:tc>
          <w:tcPr>
            <w:tcW w:w="29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25706" w14:textId="77777777" w:rsidR="00133B3C" w:rsidRPr="00492354" w:rsidRDefault="00133B3C" w:rsidP="00133B3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177A4" w14:textId="04171F4E" w:rsidR="00133B3C" w:rsidRPr="00492354" w:rsidRDefault="00133B3C" w:rsidP="00133B3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284</w:t>
            </w: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7AF17" w14:textId="0592E73B" w:rsidR="00133B3C" w:rsidRPr="00492354" w:rsidRDefault="00133B3C" w:rsidP="00133B3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129</w:t>
            </w:r>
          </w:p>
        </w:tc>
        <w:tc>
          <w:tcPr>
            <w:tcW w:w="4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4B709" w14:textId="3307F3EE" w:rsidR="00133B3C" w:rsidRPr="00492354" w:rsidRDefault="00133B3C" w:rsidP="00133B3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45,4%</w:t>
            </w:r>
          </w:p>
        </w:tc>
        <w:tc>
          <w:tcPr>
            <w:tcW w:w="37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E9829" w14:textId="46ED3FAA" w:rsidR="00133B3C" w:rsidRPr="00492354" w:rsidRDefault="00133B3C" w:rsidP="00133B3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28</w:t>
            </w:r>
          </w:p>
        </w:tc>
        <w:tc>
          <w:tcPr>
            <w:tcW w:w="4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8B6BC" w14:textId="7FFE601B" w:rsidR="00133B3C" w:rsidRPr="00492354" w:rsidRDefault="00133B3C" w:rsidP="00133B3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9,</w:t>
            </w:r>
            <w:r w:rsidR="008A39D9"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9</w:t>
            </w: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%</w:t>
            </w:r>
          </w:p>
        </w:tc>
        <w:tc>
          <w:tcPr>
            <w:tcW w:w="29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73872" w14:textId="0F207234" w:rsidR="00133B3C" w:rsidRPr="00492354" w:rsidRDefault="00133B3C" w:rsidP="00133B3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5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D217E" w14:textId="05A50AAA" w:rsidR="00133B3C" w:rsidRPr="00492354" w:rsidRDefault="00133B3C" w:rsidP="00133B3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Cs/>
                <w:iCs/>
                <w:sz w:val="24"/>
                <w:szCs w:val="24"/>
                <w:lang w:val="ru-RU"/>
              </w:rPr>
              <w:t>2,1%</w:t>
            </w: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A9B77" w14:textId="2796CEDC" w:rsidR="00133B3C" w:rsidRPr="00492354" w:rsidRDefault="008A39D9" w:rsidP="00133B3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4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B0303" w14:textId="4E25B303" w:rsidR="00133B3C" w:rsidRPr="00492354" w:rsidRDefault="008A39D9" w:rsidP="00133B3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0,7%</w:t>
            </w: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0B974" w14:textId="6C1E666D" w:rsidR="00133B3C" w:rsidRPr="00492354" w:rsidRDefault="008A39D9" w:rsidP="00133B3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282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EABB" w14:textId="50D6A778" w:rsidR="00133B3C" w:rsidRPr="00492354" w:rsidRDefault="008A39D9" w:rsidP="00133B3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99,3%</w:t>
            </w:r>
          </w:p>
        </w:tc>
      </w:tr>
    </w:tbl>
    <w:bookmarkEnd w:id="0"/>
    <w:p w14:paraId="1193D7C3" w14:textId="77777777" w:rsidR="002C3127" w:rsidRPr="00492354" w:rsidRDefault="002C3127" w:rsidP="002C3127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92354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за</w:t>
      </w:r>
      <w:r w:rsidRPr="00492354">
        <w:rPr>
          <w:rFonts w:hAnsi="Times New Roman" w:cs="Times New Roman"/>
          <w:sz w:val="24"/>
          <w:szCs w:val="24"/>
        </w:rPr>
        <w:t> </w:t>
      </w:r>
      <w:r w:rsidRPr="00492354">
        <w:rPr>
          <w:rFonts w:hAnsi="Times New Roman" w:cs="Times New Roman"/>
          <w:sz w:val="24"/>
          <w:szCs w:val="24"/>
          <w:lang w:val="ru-RU"/>
        </w:rPr>
        <w:t>2022 год и 2023 год, то</w:t>
      </w:r>
      <w:r w:rsidRPr="00492354">
        <w:rPr>
          <w:rFonts w:hAnsi="Times New Roman" w:cs="Times New Roman"/>
          <w:sz w:val="24"/>
          <w:szCs w:val="24"/>
        </w:rPr>
        <w:t> </w:t>
      </w:r>
      <w:r w:rsidRPr="00492354">
        <w:rPr>
          <w:rFonts w:hAnsi="Times New Roman" w:cs="Times New Roman"/>
          <w:sz w:val="24"/>
          <w:szCs w:val="24"/>
          <w:lang w:val="ru-RU"/>
        </w:rPr>
        <w:t>можно отметить, что в 2023 году процент учащихся, освоивших программы начального общего образования, вырос на 0,1% и составил 99,3%. Однако по показателю «качество» наблюдается снижение на</w:t>
      </w:r>
      <w:r w:rsidRPr="00492354">
        <w:rPr>
          <w:rFonts w:hAnsi="Times New Roman" w:cs="Times New Roman"/>
          <w:sz w:val="24"/>
          <w:szCs w:val="24"/>
        </w:rPr>
        <w:t> </w:t>
      </w:r>
      <w:r w:rsidRPr="00492354">
        <w:rPr>
          <w:rFonts w:hAnsi="Times New Roman" w:cs="Times New Roman"/>
          <w:sz w:val="24"/>
          <w:szCs w:val="24"/>
          <w:lang w:val="ru-RU"/>
        </w:rPr>
        <w:t>1,8</w:t>
      </w:r>
      <w:r w:rsidRPr="00492354">
        <w:rPr>
          <w:rFonts w:hAnsi="Times New Roman" w:cs="Times New Roman"/>
          <w:sz w:val="24"/>
          <w:szCs w:val="24"/>
        </w:rPr>
        <w:t> </w:t>
      </w:r>
      <w:r w:rsidRPr="00492354">
        <w:rPr>
          <w:rFonts w:hAnsi="Times New Roman" w:cs="Times New Roman"/>
          <w:sz w:val="24"/>
          <w:szCs w:val="24"/>
          <w:lang w:val="ru-RU"/>
        </w:rPr>
        <w:t>% (47,8%) по сравнению с предыдущим периодом (в</w:t>
      </w:r>
      <w:r w:rsidRPr="00492354">
        <w:rPr>
          <w:rFonts w:hAnsi="Times New Roman" w:cs="Times New Roman"/>
          <w:sz w:val="24"/>
          <w:szCs w:val="24"/>
        </w:rPr>
        <w:t> </w:t>
      </w:r>
      <w:r w:rsidRPr="00492354">
        <w:rPr>
          <w:rFonts w:hAnsi="Times New Roman" w:cs="Times New Roman"/>
          <w:sz w:val="24"/>
          <w:szCs w:val="24"/>
          <w:lang w:val="ru-RU"/>
        </w:rPr>
        <w:t>2022 – 49,6 %). При этом следует отметить, что процент учащихся, окончивших на</w:t>
      </w:r>
      <w:r w:rsidRPr="00492354">
        <w:rPr>
          <w:rFonts w:hAnsi="Times New Roman" w:cs="Times New Roman"/>
          <w:sz w:val="24"/>
          <w:szCs w:val="24"/>
        </w:rPr>
        <w:t> </w:t>
      </w:r>
      <w:r w:rsidRPr="00492354">
        <w:rPr>
          <w:rFonts w:hAnsi="Times New Roman" w:cs="Times New Roman"/>
          <w:sz w:val="24"/>
          <w:szCs w:val="24"/>
          <w:lang w:val="ru-RU"/>
        </w:rPr>
        <w:t>«5», остался без изменений и составил 6,9% (в</w:t>
      </w:r>
      <w:r w:rsidRPr="00492354">
        <w:rPr>
          <w:rFonts w:hAnsi="Times New Roman" w:cs="Times New Roman"/>
          <w:sz w:val="24"/>
          <w:szCs w:val="24"/>
        </w:rPr>
        <w:t> </w:t>
      </w:r>
      <w:r w:rsidRPr="00492354">
        <w:rPr>
          <w:rFonts w:hAnsi="Times New Roman" w:cs="Times New Roman"/>
          <w:sz w:val="24"/>
          <w:szCs w:val="24"/>
          <w:lang w:val="ru-RU"/>
        </w:rPr>
        <w:t xml:space="preserve">2022 было также 6,9 %). </w:t>
      </w:r>
    </w:p>
    <w:p w14:paraId="6FC91A58" w14:textId="77777777" w:rsidR="002C3127" w:rsidRPr="00492354" w:rsidRDefault="002C3127" w:rsidP="002C3127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492354">
        <w:rPr>
          <w:rFonts w:hAnsi="Times New Roman" w:cs="Times New Roman"/>
          <w:bCs/>
          <w:sz w:val="24"/>
          <w:szCs w:val="24"/>
          <w:lang w:val="ru-RU"/>
        </w:rPr>
        <w:t>С целью выявления уровня обученности школьников и освоения программы начального общего образования Рособрнадзором ежегодно проводится независимая оценка в форме Всероссийских проверочных работ (далее – ВПР). В</w:t>
      </w:r>
      <w:r w:rsidRPr="00492354">
        <w:rPr>
          <w:rFonts w:hAnsi="Times New Roman" w:cs="Times New Roman"/>
          <w:bCs/>
          <w:sz w:val="24"/>
          <w:szCs w:val="24"/>
        </w:rPr>
        <w:t> </w:t>
      </w:r>
      <w:r w:rsidRPr="00492354">
        <w:rPr>
          <w:rFonts w:hAnsi="Times New Roman" w:cs="Times New Roman"/>
          <w:bCs/>
          <w:sz w:val="24"/>
          <w:szCs w:val="24"/>
          <w:lang w:val="ru-RU"/>
        </w:rPr>
        <w:t>2022-2023 учебном году обучающиеся 4-х классов весной участвовали в</w:t>
      </w:r>
      <w:r w:rsidRPr="00492354">
        <w:rPr>
          <w:rFonts w:hAnsi="Times New Roman" w:cs="Times New Roman"/>
          <w:bCs/>
          <w:sz w:val="24"/>
          <w:szCs w:val="24"/>
        </w:rPr>
        <w:t> </w:t>
      </w:r>
      <w:r w:rsidRPr="00492354">
        <w:rPr>
          <w:rFonts w:hAnsi="Times New Roman" w:cs="Times New Roman"/>
          <w:bCs/>
          <w:sz w:val="24"/>
          <w:szCs w:val="24"/>
          <w:lang w:val="ru-RU"/>
        </w:rPr>
        <w:t xml:space="preserve">проведении всероссийских проверочных работ. </w:t>
      </w:r>
    </w:p>
    <w:p w14:paraId="11049F41" w14:textId="77777777" w:rsidR="002C3127" w:rsidRPr="00492354" w:rsidRDefault="002C3127" w:rsidP="002C3127">
      <w:pPr>
        <w:spacing w:before="0" w:beforeAutospacing="0" w:after="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Анализ показал, что по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сравнению с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результатами предыдущего 2022 года, где 86,6% учеников справились с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заданиями, результаты 2023 года намного выше. </w:t>
      </w:r>
    </w:p>
    <w:p w14:paraId="795E28B2" w14:textId="77777777" w:rsidR="002C3127" w:rsidRPr="00492354" w:rsidRDefault="002C3127" w:rsidP="002C3127">
      <w:pPr>
        <w:spacing w:before="0" w:beforeAutospacing="0" w:after="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целом полученные 2023 году результаты можно отнести к хорошему уровню обученности учеников начальных классов. </w:t>
      </w:r>
    </w:p>
    <w:p w14:paraId="2C4C3BB0" w14:textId="77777777" w:rsidR="002C3127" w:rsidRPr="00492354" w:rsidRDefault="002C3127" w:rsidP="002C3127">
      <w:pPr>
        <w:spacing w:before="0" w:beforeAutospacing="0" w:after="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весенних ВПР 2023 года приняли участие:</w:t>
      </w:r>
    </w:p>
    <w:p w14:paraId="039A8EB5" w14:textId="097E693A" w:rsidR="002C3127" w:rsidRPr="00492354" w:rsidRDefault="002C3127" w:rsidP="002C3127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по русскому языку - 79 человек (90,8 %); справляемость составила 89,9 %; качество – 55,6%. Результаты по классам представлены в таблице</w:t>
      </w:r>
    </w:p>
    <w:p w14:paraId="565450BB" w14:textId="77777777" w:rsidR="00F84EE6" w:rsidRPr="00492354" w:rsidRDefault="00F84EE6" w:rsidP="00F84EE6">
      <w:pPr>
        <w:spacing w:before="0" w:beforeAutospacing="0" w:after="0" w:afterAutospacing="0" w:line="25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Таблица</w:t>
      </w:r>
    </w:p>
    <w:p w14:paraId="7BA9E8CD" w14:textId="77777777" w:rsidR="00F84EE6" w:rsidRPr="00492354" w:rsidRDefault="00F84EE6" w:rsidP="00F84EE6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ВПР по русскому языку в начальной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115"/>
        <w:gridCol w:w="1432"/>
        <w:gridCol w:w="540"/>
        <w:gridCol w:w="544"/>
        <w:gridCol w:w="544"/>
        <w:gridCol w:w="670"/>
        <w:gridCol w:w="2078"/>
        <w:gridCol w:w="1246"/>
      </w:tblGrid>
      <w:tr w:rsidR="002C3127" w:rsidRPr="00492354" w14:paraId="26352547" w14:textId="77777777" w:rsidTr="002C3127"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4FCA1" w14:textId="77777777" w:rsidR="00F84EE6" w:rsidRPr="00492354" w:rsidRDefault="00F84EE6" w:rsidP="0013022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Класс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C8595" w14:textId="77777777" w:rsidR="00F84EE6" w:rsidRPr="00492354" w:rsidRDefault="00F84EE6" w:rsidP="0013022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 списку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D577B" w14:textId="77777777" w:rsidR="00F84EE6" w:rsidRPr="00492354" w:rsidRDefault="00F84EE6" w:rsidP="0013022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1E5EB" w14:textId="77777777" w:rsidR="00F84EE6" w:rsidRPr="00492354" w:rsidRDefault="00F84EE6" w:rsidP="0013022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E5937" w14:textId="77777777" w:rsidR="00F84EE6" w:rsidRPr="00492354" w:rsidRDefault="00F84EE6" w:rsidP="0013022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15B95" w14:textId="77777777" w:rsidR="00F84EE6" w:rsidRPr="00492354" w:rsidRDefault="00F84EE6" w:rsidP="0013022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363B6" w14:textId="77777777" w:rsidR="00F84EE6" w:rsidRPr="00492354" w:rsidRDefault="00F84EE6" w:rsidP="0013022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4E4E8" w14:textId="77777777" w:rsidR="00F84EE6" w:rsidRPr="00492354" w:rsidRDefault="00F84EE6" w:rsidP="0013022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E5D10" w14:textId="77777777" w:rsidR="00F84EE6" w:rsidRPr="00492354" w:rsidRDefault="00F84EE6" w:rsidP="0013022D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Качество </w:t>
            </w:r>
          </w:p>
        </w:tc>
      </w:tr>
      <w:tr w:rsidR="002C3127" w:rsidRPr="00492354" w14:paraId="09AF7174" w14:textId="77777777" w:rsidTr="002C3127"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3CF03" w14:textId="77636A77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4«А»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98519" w14:textId="738F52B1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3F635" w14:textId="5C645539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93F33" w14:textId="10264E8A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A493E" w14:textId="289FCE04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88E78" w14:textId="15AF26AE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E34E2" w14:textId="7B6B8FAA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FB127" w14:textId="7E4FA94A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BD0A0" w14:textId="72E3A744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67,9%</w:t>
            </w:r>
          </w:p>
        </w:tc>
      </w:tr>
      <w:tr w:rsidR="002C3127" w:rsidRPr="00492354" w14:paraId="711521B9" w14:textId="77777777" w:rsidTr="002C3127"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03533" w14:textId="4275811B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 «Б»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5B8FF" w14:textId="3B8A8553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6F5D0" w14:textId="4C298E8E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10AF8" w14:textId="714EA969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EC734" w14:textId="71C61A73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CDA14" w14:textId="57F1B0FA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6EFFC" w14:textId="6E1F42C1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14B4D" w14:textId="51741462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277A8" w14:textId="4BE5C64C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72%</w:t>
            </w:r>
          </w:p>
        </w:tc>
      </w:tr>
      <w:tr w:rsidR="002C3127" w:rsidRPr="00492354" w14:paraId="70B0EEE7" w14:textId="77777777" w:rsidTr="002C3127"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21966" w14:textId="70C30EA7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 «В»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56260" w14:textId="7AF70C51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BF4B0" w14:textId="72A079EE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6C87F" w14:textId="11729F11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691B1" w14:textId="754D0F89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0202B" w14:textId="2859FC19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F0EFB" w14:textId="1F291257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E6251" w14:textId="31064E22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69,2%</w:t>
            </w:r>
          </w:p>
        </w:tc>
        <w:tc>
          <w:tcPr>
            <w:tcW w:w="1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E7A91" w14:textId="0C77852F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26,9%</w:t>
            </w:r>
          </w:p>
        </w:tc>
      </w:tr>
      <w:tr w:rsidR="002C3127" w:rsidRPr="00492354" w14:paraId="589ABA77" w14:textId="77777777" w:rsidTr="002C3127"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BB12A" w14:textId="77777777" w:rsidR="002C3127" w:rsidRPr="00492354" w:rsidRDefault="002C3127" w:rsidP="002C312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Итого по школе:</w:t>
            </w:r>
          </w:p>
        </w:tc>
        <w:tc>
          <w:tcPr>
            <w:tcW w:w="1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874F3" w14:textId="6369A1EC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B35D7" w14:textId="6675C3DC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D4F59" w14:textId="4EE7AE28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9E5CB" w14:textId="29110934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17C22" w14:textId="0D9ACD1C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3E098" w14:textId="06BB6E03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C028F" w14:textId="491A9E5C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89,9%</w:t>
            </w:r>
          </w:p>
        </w:tc>
        <w:tc>
          <w:tcPr>
            <w:tcW w:w="1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AEB8A" w14:textId="19EDF524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55,7%</w:t>
            </w:r>
          </w:p>
        </w:tc>
      </w:tr>
    </w:tbl>
    <w:p w14:paraId="42F03CF3" w14:textId="77777777" w:rsidR="00F84EE6" w:rsidRPr="00492354" w:rsidRDefault="00F84EE6" w:rsidP="00F84EE6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2F5A27B" w14:textId="78E8E1F4" w:rsidR="002C3127" w:rsidRPr="00492354" w:rsidRDefault="002C3127" w:rsidP="002C3127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по математике - 80 человек (91,95%); справляемость составила 100 %; качество – 73,75%. Результаты по классам представлены в таблице</w:t>
      </w:r>
    </w:p>
    <w:p w14:paraId="79CF2E04" w14:textId="77777777" w:rsidR="00F84EE6" w:rsidRPr="00492354" w:rsidRDefault="00F84EE6" w:rsidP="00F84EE6">
      <w:pPr>
        <w:spacing w:before="0" w:beforeAutospacing="0" w:after="150" w:afterAutospacing="0" w:line="255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</w:t>
      </w:r>
    </w:p>
    <w:p w14:paraId="1C2555CD" w14:textId="77777777" w:rsidR="00F84EE6" w:rsidRPr="00492354" w:rsidRDefault="00F84EE6" w:rsidP="00F84EE6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ВПР по математике в начальной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208"/>
        <w:gridCol w:w="1432"/>
        <w:gridCol w:w="553"/>
        <w:gridCol w:w="558"/>
        <w:gridCol w:w="558"/>
        <w:gridCol w:w="558"/>
        <w:gridCol w:w="1851"/>
        <w:gridCol w:w="1418"/>
      </w:tblGrid>
      <w:tr w:rsidR="002C3127" w:rsidRPr="00492354" w14:paraId="3C24EC8B" w14:textId="77777777" w:rsidTr="002C3127">
        <w:tc>
          <w:tcPr>
            <w:tcW w:w="1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77A95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66943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 списку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125F4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9C9B9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C8E01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0A75C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15CF2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798BD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B68EC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Качество </w:t>
            </w:r>
          </w:p>
        </w:tc>
      </w:tr>
      <w:tr w:rsidR="002C3127" w:rsidRPr="00492354" w14:paraId="4F146E62" w14:textId="77777777" w:rsidTr="002C3127">
        <w:tc>
          <w:tcPr>
            <w:tcW w:w="1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35CEC" w14:textId="77777777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4«А»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0AE11" w14:textId="71B61D9C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27E0B" w14:textId="729ADFAE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A4ADC" w14:textId="3A8419B6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68BBF" w14:textId="78DB2C90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C1692" w14:textId="0B497B2A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AC65E" w14:textId="1D06AEA3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8CA35" w14:textId="05A1428B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226B9" w14:textId="00FB9317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82,1%</w:t>
            </w:r>
          </w:p>
        </w:tc>
      </w:tr>
      <w:tr w:rsidR="002C3127" w:rsidRPr="00492354" w14:paraId="1C63D83A" w14:textId="77777777" w:rsidTr="002C3127">
        <w:tc>
          <w:tcPr>
            <w:tcW w:w="1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B8402" w14:textId="77777777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 «Б»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43BD5" w14:textId="489142B4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844EE" w14:textId="07B8E19D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91D2D" w14:textId="5AB3FEED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12275" w14:textId="4647C175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3DDEA" w14:textId="49D58CE8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513B4" w14:textId="208B6D3C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1B4FC" w14:textId="16828DAA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91B29" w14:textId="2D4D75F2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73,</w:t>
            </w:r>
            <w:r w:rsidR="001E5D7E"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%</w:t>
            </w:r>
          </w:p>
        </w:tc>
      </w:tr>
      <w:tr w:rsidR="002C3127" w:rsidRPr="00492354" w14:paraId="5D6C9A48" w14:textId="77777777" w:rsidTr="002C3127">
        <w:tc>
          <w:tcPr>
            <w:tcW w:w="1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AE4F0" w14:textId="77777777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 «В»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DAA0C" w14:textId="5495F354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1668C" w14:textId="17A4C78B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8010B" w14:textId="2787D3CC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CEA53" w14:textId="20D50AB5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63822" w14:textId="2808942D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46337" w14:textId="6C2954B1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F2047" w14:textId="29816AF5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621D5" w14:textId="4F874B13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65,</w:t>
            </w:r>
            <w:r w:rsidR="001E5D7E"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</w:t>
            </w: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%</w:t>
            </w:r>
          </w:p>
        </w:tc>
      </w:tr>
      <w:tr w:rsidR="002C3127" w:rsidRPr="00492354" w14:paraId="7DDD6581" w14:textId="77777777" w:rsidTr="002C3127">
        <w:tc>
          <w:tcPr>
            <w:tcW w:w="1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794F3" w14:textId="77777777" w:rsidR="002C3127" w:rsidRPr="00492354" w:rsidRDefault="002C3127" w:rsidP="002C312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школе: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9F695" w14:textId="34C7F401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596D4" w14:textId="75E894EA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84803" w14:textId="76A5CAF1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F84D1" w14:textId="51677C28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704B7" w14:textId="0A12E712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CC291" w14:textId="12375D88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0DF3D" w14:textId="64F0F552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0E13C" w14:textId="1C14FD01" w:rsidR="002C3127" w:rsidRPr="00492354" w:rsidRDefault="002C3127" w:rsidP="002C3127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73,</w:t>
            </w:r>
            <w:r w:rsidR="001E5D7E"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%</w:t>
            </w:r>
          </w:p>
        </w:tc>
      </w:tr>
    </w:tbl>
    <w:p w14:paraId="7313F31D" w14:textId="77777777" w:rsidR="00F84EE6" w:rsidRPr="00492354" w:rsidRDefault="00F84EE6" w:rsidP="00F84EE6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01FAF2E" w14:textId="4631BD9E" w:rsidR="001E5D7E" w:rsidRPr="00492354" w:rsidRDefault="001E5D7E" w:rsidP="001E5D7E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по окружающему миру – 82 человека (94,3 %); справляемость составила 100 %; качество – 93,9%. Результаты по классам представлены в таблице.</w:t>
      </w:r>
    </w:p>
    <w:p w14:paraId="3D687568" w14:textId="77777777" w:rsidR="001E5D7E" w:rsidRPr="00492354" w:rsidRDefault="001E5D7E" w:rsidP="00F84EE6">
      <w:pPr>
        <w:spacing w:before="0" w:beforeAutospacing="0" w:after="0" w:afterAutospacing="0" w:line="25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50FCD69" w14:textId="7D4439C0" w:rsidR="00F84EE6" w:rsidRPr="00492354" w:rsidRDefault="00F84EE6" w:rsidP="00F84EE6">
      <w:pPr>
        <w:spacing w:before="0" w:beforeAutospacing="0" w:after="0" w:afterAutospacing="0" w:line="25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Таблица</w:t>
      </w:r>
    </w:p>
    <w:p w14:paraId="2A481069" w14:textId="77777777" w:rsidR="00F84EE6" w:rsidRPr="00492354" w:rsidRDefault="00F84EE6" w:rsidP="00F84EE6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ВПР по окружающему миру в начальной школе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208"/>
        <w:gridCol w:w="1432"/>
        <w:gridCol w:w="553"/>
        <w:gridCol w:w="558"/>
        <w:gridCol w:w="558"/>
        <w:gridCol w:w="558"/>
        <w:gridCol w:w="1851"/>
        <w:gridCol w:w="1418"/>
      </w:tblGrid>
      <w:tr w:rsidR="002C3127" w:rsidRPr="00492354" w14:paraId="7D8D3F06" w14:textId="77777777" w:rsidTr="001E5D7E">
        <w:tc>
          <w:tcPr>
            <w:tcW w:w="1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24A1E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22EF9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 списку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0EAA3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6436F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5D975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43911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E19AA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B7C74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244FC" w14:textId="77777777" w:rsidR="002C3127" w:rsidRPr="00492354" w:rsidRDefault="002C3127" w:rsidP="00753EA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Качество </w:t>
            </w:r>
          </w:p>
        </w:tc>
      </w:tr>
      <w:tr w:rsidR="001E5D7E" w:rsidRPr="00492354" w14:paraId="2BDB5CBD" w14:textId="77777777" w:rsidTr="001E5D7E">
        <w:tc>
          <w:tcPr>
            <w:tcW w:w="1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7D453" w14:textId="77777777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4«А»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93377" w14:textId="772ED094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848BA" w14:textId="5A04B846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AE202" w14:textId="021E2EAC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D49C9" w14:textId="5AF13CC6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45C71" w14:textId="73B54BEC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B2C46" w14:textId="0D2EA555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E4F60" w14:textId="02C6AFFE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7D676" w14:textId="44E31D4D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96,6%</w:t>
            </w:r>
          </w:p>
        </w:tc>
      </w:tr>
      <w:tr w:rsidR="001E5D7E" w:rsidRPr="00492354" w14:paraId="1C6A8701" w14:textId="77777777" w:rsidTr="001E5D7E">
        <w:tc>
          <w:tcPr>
            <w:tcW w:w="1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1797B" w14:textId="77777777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 «Б»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E2DB7" w14:textId="7C2B4CE3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C8AA3" w14:textId="2431882B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F8227" w14:textId="1B419C16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10496" w14:textId="3F0DAFE4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9B00E" w14:textId="0B2184A4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3E075" w14:textId="1FEA2DA5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6940A" w14:textId="3E4031C9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A0B92" w14:textId="2262BFC7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96%</w:t>
            </w:r>
          </w:p>
        </w:tc>
      </w:tr>
      <w:tr w:rsidR="001E5D7E" w:rsidRPr="00492354" w14:paraId="605226E5" w14:textId="77777777" w:rsidTr="001E5D7E">
        <w:tc>
          <w:tcPr>
            <w:tcW w:w="1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9F639" w14:textId="77777777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 «В»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7CD6A" w14:textId="7A113EBA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013C7" w14:textId="02A04FD3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3A2F1" w14:textId="5B22F4A4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ED5BC" w14:textId="6710311D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A7380" w14:textId="733907D7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DC60B" w14:textId="6DEEA8EE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39E51" w14:textId="31CE5713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D48E4" w14:textId="34E939A2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89,3%</w:t>
            </w:r>
          </w:p>
        </w:tc>
      </w:tr>
      <w:tr w:rsidR="001E5D7E" w:rsidRPr="00492354" w14:paraId="56D42880" w14:textId="77777777" w:rsidTr="001E5D7E">
        <w:tc>
          <w:tcPr>
            <w:tcW w:w="1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B17C0" w14:textId="77777777" w:rsidR="001E5D7E" w:rsidRPr="00492354" w:rsidRDefault="001E5D7E" w:rsidP="001E5D7E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школе: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B048F" w14:textId="17E4C69C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A9354" w14:textId="3EA40346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2CBE4" w14:textId="351E5B8A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4C384" w14:textId="68AA7F11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D890D" w14:textId="6FD9A962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F995B" w14:textId="0C43F842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B0589" w14:textId="2D606C42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02B91" w14:textId="7254B8EA" w:rsidR="001E5D7E" w:rsidRPr="00492354" w:rsidRDefault="001E5D7E" w:rsidP="001E5D7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93,9%</w:t>
            </w:r>
          </w:p>
        </w:tc>
      </w:tr>
    </w:tbl>
    <w:p w14:paraId="6CFD851D" w14:textId="77777777" w:rsidR="00F84EE6" w:rsidRPr="00492354" w:rsidRDefault="00F84EE6" w:rsidP="00F84EE6">
      <w:pPr>
        <w:spacing w:before="0" w:beforeAutospacing="0" w:after="0" w:afterAutospacing="0"/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</w:p>
    <w:p w14:paraId="7280E8DA" w14:textId="65081D2C" w:rsidR="001E5D7E" w:rsidRPr="00492354" w:rsidRDefault="001E5D7E" w:rsidP="001E5D7E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iCs/>
          <w:sz w:val="24"/>
          <w:szCs w:val="24"/>
          <w:lang w:val="ru-RU"/>
        </w:rPr>
      </w:pPr>
      <w:r w:rsidRPr="00492354">
        <w:rPr>
          <w:rFonts w:hAnsi="Times New Roman" w:cs="Times New Roman"/>
          <w:bCs/>
          <w:iCs/>
          <w:sz w:val="24"/>
          <w:szCs w:val="24"/>
          <w:lang w:val="ru-RU"/>
        </w:rPr>
        <w:t>Таким образом, по показателю «справляемость» 100% результат обучающиеся показали по учебным предметам «математика» и «окружающий мир». Хуже справились с учебным предметом «русский язык» (89,9 %).</w:t>
      </w:r>
    </w:p>
    <w:p w14:paraId="5671E0F7" w14:textId="48E6D585" w:rsidR="001E5D7E" w:rsidRPr="00492354" w:rsidRDefault="001E5D7E" w:rsidP="001E5D7E">
      <w:pPr>
        <w:spacing w:before="0" w:beforeAutospacing="0" w:after="0" w:afterAutospacing="0"/>
        <w:ind w:firstLine="720"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492354">
        <w:rPr>
          <w:rFonts w:hAnsi="Times New Roman" w:cs="Times New Roman"/>
          <w:bCs/>
          <w:iCs/>
          <w:sz w:val="24"/>
          <w:szCs w:val="24"/>
          <w:lang w:val="ru-RU"/>
        </w:rPr>
        <w:t>По показателю «качество» обучающиеся показали выше результат по учебному предмету «окружающий мир» (93,9%), ниже всего результат оказался по предмету «русский язык» (55,69%).</w:t>
      </w:r>
    </w:p>
    <w:p w14:paraId="1C945CAB" w14:textId="77777777" w:rsidR="001F6A72" w:rsidRPr="00492354" w:rsidRDefault="001F6A72" w:rsidP="001F6A72">
      <w:pPr>
        <w:jc w:val="center"/>
        <w:rPr>
          <w:rFonts w:hAnsi="Times New Roman" w:cs="Times New Roman"/>
          <w:b/>
          <w:i/>
          <w:iCs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i/>
          <w:iCs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492354">
        <w:rPr>
          <w:rFonts w:hAnsi="Times New Roman" w:cs="Times New Roman"/>
          <w:b/>
          <w:i/>
          <w:iCs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b/>
          <w:i/>
          <w:iCs/>
          <w:color w:val="000000"/>
          <w:sz w:val="24"/>
          <w:szCs w:val="24"/>
          <w:lang w:val="ru-RU"/>
        </w:rPr>
        <w:t>показателю «успеваемость» в</w:t>
      </w:r>
      <w:r w:rsidRPr="00492354">
        <w:rPr>
          <w:rFonts w:hAnsi="Times New Roman" w:cs="Times New Roman"/>
          <w:b/>
          <w:i/>
          <w:iCs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b/>
          <w:i/>
          <w:iCs/>
          <w:color w:val="000000"/>
          <w:sz w:val="24"/>
          <w:szCs w:val="24"/>
          <w:lang w:val="ru-RU"/>
        </w:rPr>
        <w:t>2023 году (по итогам 2022-2023 учебного года)</w:t>
      </w:r>
    </w:p>
    <w:tbl>
      <w:tblPr>
        <w:tblW w:w="517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"/>
        <w:gridCol w:w="564"/>
        <w:gridCol w:w="710"/>
        <w:gridCol w:w="850"/>
        <w:gridCol w:w="710"/>
        <w:gridCol w:w="708"/>
        <w:gridCol w:w="710"/>
        <w:gridCol w:w="848"/>
        <w:gridCol w:w="852"/>
        <w:gridCol w:w="850"/>
        <w:gridCol w:w="993"/>
        <w:gridCol w:w="1133"/>
      </w:tblGrid>
      <w:tr w:rsidR="00222BC1" w:rsidRPr="00492354" w14:paraId="4FD5012B" w14:textId="77777777" w:rsidTr="00222BC1">
        <w:trPr>
          <w:trHeight w:val="307"/>
        </w:trPr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5CCFB638" w14:textId="77777777" w:rsidR="004011AC" w:rsidRPr="00492354" w:rsidRDefault="004011AC" w:rsidP="00BA2AA8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78E72E3" w14:textId="77777777" w:rsidR="004011AC" w:rsidRPr="00492354" w:rsidRDefault="004011AC" w:rsidP="00BA2AA8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69" w:type="pct"/>
            <w:gridSpan w:val="4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A4190" w14:textId="77777777" w:rsidR="004011AC" w:rsidRPr="00492354" w:rsidRDefault="004011AC" w:rsidP="00BA2A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1F5A6" w14:textId="77777777" w:rsidR="004011AC" w:rsidRPr="00492354" w:rsidRDefault="004011AC" w:rsidP="00BA2A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Условно переведены в следующий класс</w:t>
            </w:r>
          </w:p>
        </w:tc>
        <w:tc>
          <w:tcPr>
            <w:tcW w:w="897" w:type="pct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9ADF4" w14:textId="77777777" w:rsidR="004011AC" w:rsidRPr="00492354" w:rsidRDefault="004011AC" w:rsidP="00BA2A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оставлены на повторное обучение</w:t>
            </w:r>
          </w:p>
        </w:tc>
        <w:tc>
          <w:tcPr>
            <w:tcW w:w="1120" w:type="pct"/>
            <w:gridSpan w:val="2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106362E1" w14:textId="0501CDCF" w:rsidR="004011AC" w:rsidRPr="00492354" w:rsidRDefault="004011AC" w:rsidP="00BA2A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Освоили образовательные программы основного общего образования</w:t>
            </w:r>
          </w:p>
        </w:tc>
      </w:tr>
      <w:tr w:rsidR="00222BC1" w:rsidRPr="00492354" w14:paraId="2D162484" w14:textId="77777777" w:rsidTr="00222BC1">
        <w:trPr>
          <w:trHeight w:val="307"/>
        </w:trPr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AA7A3" w14:textId="77777777" w:rsidR="004011AC" w:rsidRPr="00492354" w:rsidRDefault="004011AC" w:rsidP="00BA2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" w:type="pct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DE9F5" w14:textId="77777777" w:rsidR="004011AC" w:rsidRPr="00492354" w:rsidRDefault="004011AC" w:rsidP="00BA2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9" w:type="pct"/>
            <w:gridSpan w:val="4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562B9" w14:textId="77777777" w:rsidR="004011AC" w:rsidRPr="00492354" w:rsidRDefault="004011AC" w:rsidP="00BA2AA8">
            <w:pPr>
              <w:ind w:left="75" w:right="75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1" w:type="pct"/>
            <w:gridSpan w:val="2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943D4" w14:textId="77777777" w:rsidR="004011AC" w:rsidRPr="00492354" w:rsidRDefault="004011AC" w:rsidP="00BA2AA8">
            <w:pPr>
              <w:ind w:left="75" w:right="75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" w:type="pct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BCFCA" w14:textId="77777777" w:rsidR="004011AC" w:rsidRPr="00492354" w:rsidRDefault="004011AC" w:rsidP="00BA2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0" w:type="pct"/>
            <w:gridSpan w:val="2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B9F65ED" w14:textId="77777777" w:rsidR="004011AC" w:rsidRPr="00492354" w:rsidRDefault="004011AC" w:rsidP="00BA2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2BC1" w:rsidRPr="00492354" w14:paraId="22D9302B" w14:textId="77777777" w:rsidTr="00222BC1">
        <w:trPr>
          <w:cantSplit/>
          <w:trHeight w:val="1765"/>
        </w:trPr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3B9B0" w14:textId="77777777" w:rsidR="004011AC" w:rsidRPr="00492354" w:rsidRDefault="004011AC" w:rsidP="00BA2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" w:type="pct"/>
            <w:vMerge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777B1" w14:textId="77777777" w:rsidR="004011AC" w:rsidRPr="00492354" w:rsidRDefault="004011AC" w:rsidP="00BA2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737AA94" w14:textId="77777777" w:rsidR="004011AC" w:rsidRPr="00492354" w:rsidRDefault="004011AC" w:rsidP="00BA2AA8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448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7AB1C" w14:textId="77777777" w:rsidR="004011AC" w:rsidRPr="00492354" w:rsidRDefault="004011AC" w:rsidP="00BA2AA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5E8C259D" w14:textId="77777777" w:rsidR="004011AC" w:rsidRPr="00492354" w:rsidRDefault="004011AC" w:rsidP="00BA2AA8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 </w:t>
            </w: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373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BED13" w14:textId="77777777" w:rsidR="004011AC" w:rsidRPr="00492354" w:rsidRDefault="004011AC" w:rsidP="00BA2AA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374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3012C11A" w14:textId="77777777" w:rsidR="004011AC" w:rsidRPr="00492354" w:rsidRDefault="004011AC" w:rsidP="00BA2AA8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447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6DC0F" w14:textId="77777777" w:rsidR="004011AC" w:rsidRPr="00492354" w:rsidRDefault="004011AC" w:rsidP="00BA2AA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449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02B50E95" w14:textId="77777777" w:rsidR="004011AC" w:rsidRPr="00492354" w:rsidRDefault="004011AC" w:rsidP="00BA2AA8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448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D2984" w14:textId="77777777" w:rsidR="004011AC" w:rsidRPr="00492354" w:rsidRDefault="004011AC" w:rsidP="00BA2AA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23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14:paraId="692EA06B" w14:textId="77777777" w:rsidR="004011AC" w:rsidRPr="00492354" w:rsidRDefault="004011AC" w:rsidP="00BA2A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ичест</w:t>
            </w: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97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CCD1631" w14:textId="77777777" w:rsidR="004011AC" w:rsidRPr="00492354" w:rsidRDefault="004011AC" w:rsidP="00BA2AA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F6A72" w:rsidRPr="00492354" w14:paraId="133A3679" w14:textId="77777777" w:rsidTr="00222BC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99759" w14:textId="2321FB59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FEDE0" w14:textId="3176892F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57B39" w14:textId="2B79A39F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51EA3" w14:textId="7486D28A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52065" w14:textId="7347F8C8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8799D" w14:textId="2B200C37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E5B58" w14:textId="078161B1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31A9C" w14:textId="098D7043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08BC5" w14:textId="12186D38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EC7C6" w14:textId="4E22BDA2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F482" w14:textId="25D1C3D9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098E" w14:textId="7B53270F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F6A72" w:rsidRPr="00492354" w14:paraId="2199357D" w14:textId="77777777" w:rsidTr="00222BC1">
        <w:trPr>
          <w:trHeight w:val="367"/>
        </w:trPr>
        <w:tc>
          <w:tcPr>
            <w:tcW w:w="2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8880A" w14:textId="36D9BEB0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7B76E" w14:textId="400E5260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4E1F6" w14:textId="007B0452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D5C87" w14:textId="0A61704B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38FCB" w14:textId="571DB10E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03630" w14:textId="291E5A30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BA84D" w14:textId="0C76BB68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47C26" w14:textId="420041B3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</w:p>
        </w:tc>
        <w:tc>
          <w:tcPr>
            <w:tcW w:w="449" w:type="pc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B801E" w14:textId="1EE53D5B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ECF38" w14:textId="5B6F90EB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08CC1" w14:textId="62175E70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4BA3B" w14:textId="358ECB13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F6A72" w:rsidRPr="00492354" w14:paraId="194C4D00" w14:textId="77777777" w:rsidTr="00222BC1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5BDE7" w14:textId="37F56D8C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2F0F4" w14:textId="42117051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296A9" w14:textId="320EBA27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A98F4" w14:textId="7A084521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A8E05" w14:textId="2A50F076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75DA9" w14:textId="7E25A0E0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1025F" w14:textId="0499B28E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4D885" w14:textId="1763AAC2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</w:p>
        </w:tc>
        <w:tc>
          <w:tcPr>
            <w:tcW w:w="44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33046" w14:textId="659A9EA7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FAB9E" w14:textId="77C56620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7C376" w14:textId="6AEBC452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25178" w14:textId="71D770CD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F6A72" w:rsidRPr="00492354" w14:paraId="5C69D287" w14:textId="77777777" w:rsidTr="00222BC1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0CDED" w14:textId="03EBBE2B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8BE49" w14:textId="710F61C7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8D168" w14:textId="7627127D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66949" w14:textId="53FD47B6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22,6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1DB95" w14:textId="36B4E629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1903D" w14:textId="54EE92F4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734F8" w14:textId="5F886F3C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812DE" w14:textId="10202D69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44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8A364" w14:textId="3D7ADC1A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11DDF" w14:textId="2D5AABCF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3FF75" w14:textId="0A7E004A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BE054" w14:textId="1EDDD36D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lang w:val="ru-RU"/>
              </w:rPr>
              <w:t>100</w:t>
            </w:r>
          </w:p>
        </w:tc>
      </w:tr>
      <w:tr w:rsidR="001F6A72" w:rsidRPr="00492354" w14:paraId="6FC0BC09" w14:textId="77777777" w:rsidTr="00222BC1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D9398" w14:textId="29687530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41879" w14:textId="3F04CD72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B7CCE" w14:textId="364A67E1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F89B4" w14:textId="5F7FF7EE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2C3CD" w14:textId="4B575375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E4EF0" w14:textId="70297BDA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72142" w14:textId="02815DEC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3B32D" w14:textId="37FCE6CD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D82CB" w14:textId="1DF7B828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F5721" w14:textId="34DD7516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E3500" w14:textId="53EEBAC6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41AB1" w14:textId="5BC57769" w:rsidR="001F6A72" w:rsidRPr="00492354" w:rsidRDefault="001F6A72" w:rsidP="001F6A7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lang w:val="ru-RU"/>
              </w:rPr>
              <w:t>92</w:t>
            </w:r>
          </w:p>
        </w:tc>
      </w:tr>
      <w:tr w:rsidR="001F6A72" w:rsidRPr="00492354" w14:paraId="785CE9F5" w14:textId="77777777" w:rsidTr="00222BC1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2BBC3" w14:textId="44E6379C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9FB9B" w14:textId="6105B787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223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6C5C" w14:textId="335E97C0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7D36D" w14:textId="4EF07532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17,9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6B373" w14:textId="79CCCDD6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EF4C1" w14:textId="4101804E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06FDF" w14:textId="71A40A06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0A890" w14:textId="3D217247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4,9</w:t>
            </w:r>
          </w:p>
        </w:tc>
        <w:tc>
          <w:tcPr>
            <w:tcW w:w="44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F5B07" w14:textId="4729EF6D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3F6A7" w14:textId="2ED2F613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A6013" w14:textId="0FEF0F43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219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498F6" w14:textId="436D7929" w:rsidR="001F6A72" w:rsidRPr="00492354" w:rsidRDefault="001F6A72" w:rsidP="001F6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98,2</w:t>
            </w:r>
          </w:p>
        </w:tc>
      </w:tr>
    </w:tbl>
    <w:p w14:paraId="20AD8BC7" w14:textId="5EC927F7" w:rsidR="00B61B46" w:rsidRPr="00492354" w:rsidRDefault="00B61B46" w:rsidP="00B61B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96EC68" w14:textId="77777777" w:rsidR="001F6A72" w:rsidRPr="00492354" w:rsidRDefault="001F6A72" w:rsidP="001F6A7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В ходе проведенного анализа результатов освоения учащимися программ основного общего образования в 2023 году в сравнении с 2022 годом, сделаны следующие выводы:</w:t>
      </w:r>
    </w:p>
    <w:p w14:paraId="35F82913" w14:textId="4AE448F4" w:rsidR="001F6A72" w:rsidRPr="00492354" w:rsidRDefault="001F6A72" w:rsidP="001F6A7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- количество обучающихся с 5-9 класс увеличилось на 12,6 % (с 201 до 223), </w:t>
      </w:r>
    </w:p>
    <w:p w14:paraId="0C4C88D6" w14:textId="29C59704" w:rsidR="001F6A72" w:rsidRPr="00492354" w:rsidRDefault="001F6A72" w:rsidP="001F6A7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- показатель «успеваемость» снизился на </w:t>
      </w:r>
      <w:r w:rsidR="0045389B" w:rsidRPr="0049235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,3% (с </w:t>
      </w:r>
      <w:r w:rsidR="0045389B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99,5 %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="0045389B" w:rsidRPr="00492354">
        <w:rPr>
          <w:rFonts w:hAnsi="Times New Roman" w:cs="Times New Roman"/>
          <w:color w:val="000000"/>
          <w:sz w:val="24"/>
          <w:szCs w:val="24"/>
          <w:lang w:val="ru-RU"/>
        </w:rPr>
        <w:t>98,2%)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6F2A1F6E" w14:textId="77454DB1" w:rsidR="001F6A72" w:rsidRPr="00492354" w:rsidRDefault="001F6A72" w:rsidP="001F6A7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- показатель «качество обученности» снизился на 3,</w:t>
      </w:r>
      <w:r w:rsidR="0045389B" w:rsidRPr="0049235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45389B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(с 23,3% до 19,7%)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04A6D0" w14:textId="315F22C4" w:rsidR="001F6A72" w:rsidRPr="00492354" w:rsidRDefault="001F6A72" w:rsidP="001F6A7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5389B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улучшился на 1,5%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показатель «переведены условно» </w:t>
      </w:r>
      <w:r w:rsidR="0045389B" w:rsidRPr="00492354">
        <w:rPr>
          <w:rFonts w:hAnsi="Times New Roman" w:cs="Times New Roman"/>
          <w:color w:val="000000"/>
          <w:sz w:val="24"/>
          <w:szCs w:val="24"/>
          <w:lang w:val="ru-RU"/>
        </w:rPr>
        <w:t>(с 6,4% до 4,9%)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4D0BB7" w14:textId="77777777" w:rsidR="0045389B" w:rsidRPr="00492354" w:rsidRDefault="0045389B" w:rsidP="00C52AA0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496C436F" w14:textId="1C3F37D1" w:rsidR="00C52AA0" w:rsidRPr="00492354" w:rsidRDefault="00A21AB1" w:rsidP="00C52AA0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Результаты проведения всероссийских проверочных работ </w:t>
      </w:r>
      <w:r w:rsidR="00C52AA0" w:rsidRPr="0049235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в основной школе </w:t>
      </w:r>
    </w:p>
    <w:p w14:paraId="6B9A1C81" w14:textId="77777777" w:rsidR="0045389B" w:rsidRPr="00492354" w:rsidRDefault="0045389B" w:rsidP="0045389B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в 2023 году</w:t>
      </w:r>
    </w:p>
    <w:p w14:paraId="12446F3C" w14:textId="77777777" w:rsidR="0045389B" w:rsidRPr="00492354" w:rsidRDefault="0045389B" w:rsidP="0045389B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 целью получения независимой оценки уровня обученности школьников и освоения программ основного общего образования в весенний период 2022-2023 учебного года были проведены ВПР в 5-9-х классах. </w:t>
      </w:r>
    </w:p>
    <w:p w14:paraId="02F5EDC9" w14:textId="77777777" w:rsidR="00C52AA0" w:rsidRPr="00492354" w:rsidRDefault="00C52AA0" w:rsidP="00C52AA0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1801A5FC" w14:textId="77777777" w:rsidR="00E26CFC" w:rsidRPr="00492354" w:rsidRDefault="00E26CFC" w:rsidP="00E26CFC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выполнения ВПР по русскому языку в основной школе</w:t>
      </w:r>
    </w:p>
    <w:tbl>
      <w:tblPr>
        <w:tblW w:w="4862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47"/>
        <w:gridCol w:w="1432"/>
        <w:gridCol w:w="511"/>
        <w:gridCol w:w="510"/>
        <w:gridCol w:w="510"/>
        <w:gridCol w:w="510"/>
        <w:gridCol w:w="1851"/>
        <w:gridCol w:w="1160"/>
      </w:tblGrid>
      <w:tr w:rsidR="00E26CFC" w:rsidRPr="00492354" w14:paraId="1373E9A0" w14:textId="77777777" w:rsidTr="0045389B">
        <w:trPr>
          <w:jc w:val="center"/>
        </w:trPr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96674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C2292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6F7E2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05F75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AFADA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62D85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D4D96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66083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16672" w14:textId="5FCF58AC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Качество</w:t>
            </w:r>
          </w:p>
        </w:tc>
      </w:tr>
      <w:tr w:rsidR="0045389B" w:rsidRPr="00492354" w14:paraId="446CCE4D" w14:textId="77777777" w:rsidTr="0045389B">
        <w:trPr>
          <w:jc w:val="center"/>
        </w:trPr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6EE90" w14:textId="1D3342A8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AE5E0" w14:textId="34458E84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19ADE" w14:textId="561059C9" w:rsidR="0045389B" w:rsidRPr="00492354" w:rsidRDefault="009D3792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EFDFB" w14:textId="7CD31415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25D07" w14:textId="48B65779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79D07" w14:textId="2EBD4EA4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FD3F6" w14:textId="2D9FEB98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439C" w14:textId="37C75B94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9D3792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6,7%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576D6" w14:textId="05ABEBDE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</w:t>
            </w:r>
            <w:r w:rsidR="009D3792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7%</w:t>
            </w:r>
          </w:p>
        </w:tc>
      </w:tr>
      <w:tr w:rsidR="0045389B" w:rsidRPr="00492354" w14:paraId="27A8A5C3" w14:textId="77777777" w:rsidTr="0045389B">
        <w:trPr>
          <w:jc w:val="center"/>
        </w:trPr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65A2B" w14:textId="77777777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E028F" w14:textId="181DFC1A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4E0BF" w14:textId="000A64A2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ECD16" w14:textId="414DE478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EACB2" w14:textId="6D39CFAF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3EB20" w14:textId="778BBDC1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008E2" w14:textId="473DAE37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1B347" w14:textId="4073E8F2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  <w:r w:rsidR="009D3792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750EF" w14:textId="39BC6933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9D3792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45389B" w:rsidRPr="00492354" w14:paraId="6C976DCC" w14:textId="77777777" w:rsidTr="0045389B">
        <w:trPr>
          <w:jc w:val="center"/>
        </w:trPr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BF885" w14:textId="77777777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9AF26" w14:textId="4FD389BE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144C8" w14:textId="2A64B8CC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88FC9" w14:textId="4C78923E" w:rsidR="0045389B" w:rsidRPr="00492354" w:rsidRDefault="009D3792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0F7C6" w14:textId="397C45BD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D3792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E3408" w14:textId="162F3E41" w:rsidR="0045389B" w:rsidRPr="00492354" w:rsidRDefault="009D3792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EED3A" w14:textId="542E86C9" w:rsidR="0045389B" w:rsidRPr="00492354" w:rsidRDefault="009D3792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F8723" w14:textId="0C1CA8D7" w:rsidR="0045389B" w:rsidRPr="00492354" w:rsidRDefault="009D3792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84,4%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024FA" w14:textId="4285F561" w:rsidR="0045389B" w:rsidRPr="00492354" w:rsidRDefault="009D3792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53,1%</w:t>
            </w:r>
          </w:p>
        </w:tc>
      </w:tr>
      <w:tr w:rsidR="0045389B" w:rsidRPr="00492354" w14:paraId="5D1869E7" w14:textId="77777777" w:rsidTr="0045389B">
        <w:trPr>
          <w:jc w:val="center"/>
        </w:trPr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C294B" w14:textId="77777777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8D13A" w14:textId="6265E63A" w:rsidR="0045389B" w:rsidRPr="00492354" w:rsidRDefault="009D3792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F73A4" w14:textId="29C8643C" w:rsidR="0045389B" w:rsidRPr="00492354" w:rsidRDefault="009D3792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41EB1" w14:textId="77777777" w:rsidR="0045389B" w:rsidRPr="00492354" w:rsidRDefault="0045389B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A240C" w14:textId="018C02D6" w:rsidR="0045389B" w:rsidRPr="00492354" w:rsidRDefault="009D3792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5BF97" w14:textId="70419240" w:rsidR="0045389B" w:rsidRPr="00492354" w:rsidRDefault="009D3792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3FEE4" w14:textId="4339FC8C" w:rsidR="0045389B" w:rsidRPr="00492354" w:rsidRDefault="009D3792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62E0C" w14:textId="282369B3" w:rsidR="0045389B" w:rsidRPr="00492354" w:rsidRDefault="009D3792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92%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14533" w14:textId="719ABB3C" w:rsidR="0045389B" w:rsidRPr="00492354" w:rsidRDefault="009D3792" w:rsidP="0045389B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48%</w:t>
            </w:r>
          </w:p>
        </w:tc>
      </w:tr>
      <w:tr w:rsidR="009D3792" w:rsidRPr="00492354" w14:paraId="26A03EAB" w14:textId="77777777" w:rsidTr="00125CBB">
        <w:trPr>
          <w:jc w:val="center"/>
        </w:trPr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DADBB" w14:textId="77777777" w:rsidR="009D3792" w:rsidRPr="00492354" w:rsidRDefault="009D3792" w:rsidP="009D3792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</w:t>
            </w:r>
          </w:p>
        </w:tc>
        <w:tc>
          <w:tcPr>
            <w:tcW w:w="16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ECB0D" w14:textId="47D8CE54" w:rsidR="009D3792" w:rsidRPr="00492354" w:rsidRDefault="009D3792" w:rsidP="009D3792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/>
              </w:rPr>
              <w:t>173</w:t>
            </w:r>
          </w:p>
        </w:tc>
        <w:tc>
          <w:tcPr>
            <w:tcW w:w="14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0B60D" w14:textId="6510CF02" w:rsidR="009D3792" w:rsidRPr="00492354" w:rsidRDefault="009D3792" w:rsidP="009D3792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/>
              </w:rPr>
              <w:t>14</w:t>
            </w:r>
            <w:r w:rsidRPr="00492354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4BBCE" w14:textId="663957DD" w:rsidR="009D3792" w:rsidRPr="00492354" w:rsidRDefault="009D3792" w:rsidP="009D3792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5B8AF" w14:textId="40ECB824" w:rsidR="009D3792" w:rsidRPr="00492354" w:rsidRDefault="009D3792" w:rsidP="009D3792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AEC50" w14:textId="28E54F33" w:rsidR="009D3792" w:rsidRPr="00492354" w:rsidRDefault="009D3792" w:rsidP="009D3792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/>
              </w:rPr>
              <w:t>7</w:t>
            </w:r>
            <w:r w:rsidRPr="00492354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891A1" w14:textId="28F306FD" w:rsidR="009D3792" w:rsidRPr="00492354" w:rsidRDefault="009D3792" w:rsidP="009D3792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79BCA" w14:textId="184D8D6F" w:rsidR="009D3792" w:rsidRPr="00492354" w:rsidRDefault="009D3792" w:rsidP="009D3792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/>
              </w:rPr>
              <w:t>74,</w:t>
            </w:r>
            <w:r w:rsidRPr="00492354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49235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0671A" w14:textId="03D2AF82" w:rsidR="009D3792" w:rsidRPr="00492354" w:rsidRDefault="009D3792" w:rsidP="009D3792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/>
              </w:rPr>
              <w:t>23,</w:t>
            </w:r>
            <w:r w:rsidRPr="00492354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492354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1C9599CE" w14:textId="59EB0B43" w:rsidR="009D3792" w:rsidRPr="00492354" w:rsidRDefault="009D3792" w:rsidP="009D3792">
      <w:pPr>
        <w:spacing w:before="0" w:beforeAutospacing="0" w:after="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 2023 году ВПР по русскому языку писали обучающиеся с 5 по 8 класс. Положительными изменениями являются:</w:t>
      </w:r>
    </w:p>
    <w:p w14:paraId="323A2FA1" w14:textId="10D4A089" w:rsidR="009D3792" w:rsidRPr="00492354" w:rsidRDefault="009D3792" w:rsidP="009D3792">
      <w:pPr>
        <w:spacing w:before="0" w:beforeAutospacing="0" w:after="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повышение показателя «справляемость» на 1</w:t>
      </w:r>
      <w:r w:rsidR="00594FB9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 в 6-х классах (в 2022 – 48%), при стабильно</w:t>
      </w:r>
      <w:r w:rsidR="00594FB9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низком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показателе «качество» 4%;</w:t>
      </w:r>
    </w:p>
    <w:p w14:paraId="7D420B60" w14:textId="5BD003CE" w:rsidR="009D3792" w:rsidRPr="00492354" w:rsidRDefault="009D3792" w:rsidP="009D3792">
      <w:pPr>
        <w:spacing w:before="0" w:beforeAutospacing="0" w:after="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повышение показателя «справляемость» на 5% и повышение показателя «качество» на 4,5% в 8</w:t>
      </w:r>
      <w:r w:rsidR="00594FB9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 классе</w:t>
      </w:r>
      <w:r w:rsidR="00594FB9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 2022 г – 87% и 43,5% соответственно)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594FB9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Причем показатель качества в 8-х классах имеет тенденцию роста уже 3-ий год подряд.</w:t>
      </w:r>
    </w:p>
    <w:p w14:paraId="69BB648C" w14:textId="628F06E8" w:rsidR="009D3792" w:rsidRPr="00492354" w:rsidRDefault="00594FB9" w:rsidP="009D3792">
      <w:pPr>
        <w:spacing w:before="0" w:beforeAutospacing="0" w:after="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Тревожным является с</w:t>
      </w:r>
      <w:r w:rsidR="009D3792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нижение показател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</w:t>
      </w:r>
      <w:r w:rsidR="009D3792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7-ых классах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Справляемость снизилась</w:t>
      </w:r>
      <w:r w:rsidR="009D3792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2,7%, 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качество - </w:t>
      </w:r>
      <w:r w:rsidR="009D3792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8,2 %.</w:t>
      </w:r>
    </w:p>
    <w:p w14:paraId="550D46AB" w14:textId="37289488" w:rsidR="009D3792" w:rsidRPr="00492354" w:rsidRDefault="00594FB9" w:rsidP="009D3792">
      <w:pPr>
        <w:spacing w:before="0" w:beforeAutospacing="0" w:after="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Наилучшую справляемость с ВПР по русскому языку показали обучающиеся </w:t>
      </w:r>
      <w:r w:rsidR="009D3792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8-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</w:t>
      </w:r>
      <w:r w:rsidR="009D3792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9D3792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9D3792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92%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9D3792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7 классы показали высокое качество 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9D3792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53,1%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9D3792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Второй год подряд обучающиеся 6-х классов демонстрируют н</w:t>
      </w:r>
      <w:r w:rsidR="009D3792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изкое качество 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знаний</w:t>
      </w:r>
      <w:r w:rsidR="009D3792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55986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русскому языку 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9D3792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4%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9D3792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D152774" w14:textId="0037CC75" w:rsidR="00E26CFC" w:rsidRPr="00492354" w:rsidRDefault="00855986" w:rsidP="00855986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выполнения ВПР по математике в основной школе</w:t>
      </w:r>
    </w:p>
    <w:tbl>
      <w:tblPr>
        <w:tblW w:w="486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647"/>
        <w:gridCol w:w="1432"/>
        <w:gridCol w:w="510"/>
        <w:gridCol w:w="510"/>
        <w:gridCol w:w="510"/>
        <w:gridCol w:w="510"/>
        <w:gridCol w:w="1851"/>
        <w:gridCol w:w="1160"/>
      </w:tblGrid>
      <w:tr w:rsidR="00E26CFC" w:rsidRPr="00492354" w14:paraId="6D2632F9" w14:textId="77777777" w:rsidTr="0085598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74E40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1E788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C3707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7F398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8BEDA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E6041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F5F4B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76884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19537" w14:textId="3089B552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Качество</w:t>
            </w:r>
          </w:p>
        </w:tc>
      </w:tr>
      <w:tr w:rsidR="00855986" w:rsidRPr="00492354" w14:paraId="4C58E0C0" w14:textId="77777777" w:rsidTr="0085598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0BF95" w14:textId="600BC3A0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291DE" w14:textId="3BEA5DB1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2CA38" w14:textId="29192E50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46E48" w14:textId="461272D4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792E1" w14:textId="4CCBF898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A8997" w14:textId="480CC74B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D6D7B" w14:textId="2D466D8D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DB278" w14:textId="01E583E2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47491" w14:textId="5D01176B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</w:rPr>
              <w:t>41%</w:t>
            </w:r>
          </w:p>
        </w:tc>
      </w:tr>
      <w:tr w:rsidR="00855986" w:rsidRPr="00492354" w14:paraId="15FC0443" w14:textId="77777777" w:rsidTr="0085598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E6C0C" w14:textId="77777777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3F049" w14:textId="20269CAA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5F7F7" w14:textId="0454DC0C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6713B" w14:textId="468A6F9E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2CE9C" w14:textId="47E8EBE2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D074B" w14:textId="4DAE196A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DB32B" w14:textId="2B11C8F5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F5A2E" w14:textId="6457237D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97,9%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35D39" w14:textId="7DF94CFF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54,2%</w:t>
            </w:r>
          </w:p>
        </w:tc>
      </w:tr>
      <w:tr w:rsidR="00855986" w:rsidRPr="00492354" w14:paraId="4F796888" w14:textId="77777777" w:rsidTr="0085598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C4CCB" w14:textId="77777777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AC20B" w14:textId="274A7E04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2DF9D" w14:textId="6FD130BF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95410" w14:textId="474812A9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AD556" w14:textId="3300C03A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710D2" w14:textId="3EDB3AF3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D1432" w14:textId="7B7159DC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C75B7" w14:textId="4691481B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90,6%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CC620" w14:textId="4E87FEF6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53,1%</w:t>
            </w:r>
          </w:p>
        </w:tc>
      </w:tr>
      <w:tr w:rsidR="00855986" w:rsidRPr="00492354" w14:paraId="3E348320" w14:textId="77777777" w:rsidTr="0085598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BF801" w14:textId="77777777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62CF6" w14:textId="7402ACD1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790BE" w14:textId="25ACB674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8856A" w14:textId="6DE04299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31CC9" w14:textId="4F67EC34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4065D" w14:textId="60DD7436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4F23B" w14:textId="2AC015FB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D901C" w14:textId="26181A46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E515F" w14:textId="05B4ABFA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Cs/>
                <w:sz w:val="24"/>
                <w:szCs w:val="24"/>
              </w:rPr>
              <w:t>48%</w:t>
            </w:r>
          </w:p>
        </w:tc>
      </w:tr>
      <w:tr w:rsidR="00855986" w:rsidRPr="00492354" w14:paraId="5E702838" w14:textId="77777777" w:rsidTr="00855986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DA1F4" w14:textId="77777777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AC1F0" w14:textId="76459435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F0C26" w14:textId="6653B7A1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1E04E" w14:textId="34B8776D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6C34A" w14:textId="23CA6592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EB523" w14:textId="26A744C4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7F5F4" w14:textId="7A05EBEA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35D3F" w14:textId="5038729B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/>
                <w:sz w:val="24"/>
                <w:szCs w:val="24"/>
              </w:rPr>
              <w:t>96,5%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CF7EE" w14:textId="046A863F" w:rsidR="00855986" w:rsidRPr="00492354" w:rsidRDefault="00855986" w:rsidP="0085598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2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492354">
              <w:rPr>
                <w:rFonts w:ascii="Times New Roman" w:hAnsi="Times New Roman" w:cs="Times New Roman"/>
                <w:b/>
                <w:sz w:val="24"/>
                <w:szCs w:val="24"/>
              </w:rPr>
              <w:t>,3%</w:t>
            </w:r>
          </w:p>
        </w:tc>
      </w:tr>
    </w:tbl>
    <w:p w14:paraId="52B8A3D3" w14:textId="58742905" w:rsidR="00855986" w:rsidRPr="00492354" w:rsidRDefault="00855986" w:rsidP="00855986">
      <w:p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сравнении с 2022 годом показатель «справляемость» повысился на 20,4%, а показатель «качество» повысился на 29,3 %. Все классы показали положительную динамику как по показателю «справляемость», так и по показателю «качество».</w:t>
      </w:r>
    </w:p>
    <w:p w14:paraId="2C80F067" w14:textId="77777777" w:rsidR="001B48B1" w:rsidRPr="00492354" w:rsidRDefault="001B48B1" w:rsidP="00E26CFC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96DB301" w14:textId="7B70ABEF" w:rsidR="00E26CFC" w:rsidRPr="00492354" w:rsidRDefault="00E26CFC" w:rsidP="00E26CFC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выполнения ВПР по обществознанию в основной школе</w:t>
      </w:r>
    </w:p>
    <w:tbl>
      <w:tblPr>
        <w:tblW w:w="475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47"/>
        <w:gridCol w:w="1432"/>
        <w:gridCol w:w="510"/>
        <w:gridCol w:w="510"/>
        <w:gridCol w:w="510"/>
        <w:gridCol w:w="510"/>
        <w:gridCol w:w="1851"/>
        <w:gridCol w:w="1160"/>
      </w:tblGrid>
      <w:tr w:rsidR="00E26CFC" w:rsidRPr="00492354" w14:paraId="71CEACE2" w14:textId="77777777" w:rsidTr="00BA2AA8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921A7" w14:textId="77777777" w:rsidR="00E26CFC" w:rsidRPr="00492354" w:rsidRDefault="00E26CFC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CD9E9" w14:textId="77777777" w:rsidR="00E26CFC" w:rsidRPr="00492354" w:rsidRDefault="00E26CFC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109C1B" w14:textId="77777777" w:rsidR="00E26CFC" w:rsidRPr="00492354" w:rsidRDefault="00E26CFC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19731" w14:textId="77777777" w:rsidR="00E26CFC" w:rsidRPr="00492354" w:rsidRDefault="00E26CFC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21567" w14:textId="77777777" w:rsidR="00E26CFC" w:rsidRPr="00492354" w:rsidRDefault="00E26CFC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C121F" w14:textId="77777777" w:rsidR="00E26CFC" w:rsidRPr="00492354" w:rsidRDefault="00E26CFC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FF2D9" w14:textId="77777777" w:rsidR="00E26CFC" w:rsidRPr="00492354" w:rsidRDefault="00E26CFC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44288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90AC2" w14:textId="2DFDE7C7" w:rsidR="00E26CFC" w:rsidRPr="00492354" w:rsidRDefault="00E26CFC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Качество</w:t>
            </w:r>
          </w:p>
        </w:tc>
      </w:tr>
      <w:tr w:rsidR="00E26CFC" w:rsidRPr="00492354" w14:paraId="389BF9B6" w14:textId="77777777" w:rsidTr="00BA2AA8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B5669" w14:textId="2719770D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6а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EBACF" w14:textId="29603556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167AC" w14:textId="0FD0C222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30E79" w14:textId="777D29FE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EFB65" w14:textId="6FFE4731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  <w:r w:rsidR="00E26CFC"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F1774" w14:textId="2DE04AF1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374BC" w14:textId="10F1C099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247F5" w14:textId="6054B19B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95,8</w:t>
            </w:r>
            <w:r w:rsidR="00E26CFC"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F5EFD" w14:textId="26E141E6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58,3</w:t>
            </w:r>
            <w:r w:rsidR="00E26CFC"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%</w:t>
            </w:r>
          </w:p>
        </w:tc>
      </w:tr>
      <w:tr w:rsidR="00E26CFC" w:rsidRPr="00492354" w14:paraId="3B3078E5" w14:textId="77777777" w:rsidTr="00BA2AA8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780E0" w14:textId="7D400CF2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7EF56" w14:textId="5AC57EA0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5878B" w14:textId="6B4CBF14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D960C" w14:textId="608D7B61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206D4" w14:textId="1441E0C6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CBCE5" w14:textId="40733368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77AC7" w14:textId="4AC0DF40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DF91C" w14:textId="58D3B91F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100</w:t>
            </w:r>
            <w:r w:rsidR="00E26CFC"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A98B0" w14:textId="6F0C6CD8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11,8</w:t>
            </w:r>
            <w:r w:rsidR="00E26CFC"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%</w:t>
            </w:r>
          </w:p>
        </w:tc>
      </w:tr>
      <w:tr w:rsidR="00E26CFC" w:rsidRPr="00492354" w14:paraId="7AB7E20A" w14:textId="77777777" w:rsidTr="00BA2AA8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AC4AE" w14:textId="77777777" w:rsidR="00E26CFC" w:rsidRPr="00492354" w:rsidRDefault="00E26CFC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Итог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818BC" w14:textId="3CBDB00B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9AFC0" w14:textId="62CCD5DA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82F38" w14:textId="0E626661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84258" w14:textId="428D8C06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6235B" w14:textId="5E2A44AB" w:rsidR="00E26CFC" w:rsidRPr="00492354" w:rsidRDefault="00E26CFC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2</w:t>
            </w:r>
            <w:r w:rsidR="001519D0" w:rsidRPr="004923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7176D" w14:textId="3BF5E036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A815F" w14:textId="771B607D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97,6</w:t>
            </w:r>
            <w:r w:rsidR="00E26CFC" w:rsidRPr="004923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1EC02" w14:textId="69DAAD92" w:rsidR="00E26CFC" w:rsidRPr="00492354" w:rsidRDefault="001519D0" w:rsidP="00E26CFC">
            <w:pPr>
              <w:spacing w:before="0" w:beforeAutospacing="0" w:after="15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39</w:t>
            </w:r>
            <w:r w:rsidR="00E26CFC" w:rsidRPr="004923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%</w:t>
            </w:r>
          </w:p>
        </w:tc>
      </w:tr>
    </w:tbl>
    <w:p w14:paraId="4DBC9890" w14:textId="77777777" w:rsidR="00E26CFC" w:rsidRPr="00492354" w:rsidRDefault="00E26CFC" w:rsidP="00E26CFC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выполнения ВПР по истории в основной школе</w:t>
      </w:r>
    </w:p>
    <w:tbl>
      <w:tblPr>
        <w:tblW w:w="477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47"/>
        <w:gridCol w:w="1432"/>
        <w:gridCol w:w="510"/>
        <w:gridCol w:w="510"/>
        <w:gridCol w:w="510"/>
        <w:gridCol w:w="510"/>
        <w:gridCol w:w="1851"/>
        <w:gridCol w:w="1160"/>
      </w:tblGrid>
      <w:tr w:rsidR="00E26CFC" w:rsidRPr="00492354" w14:paraId="256517A7" w14:textId="77777777" w:rsidTr="00BA2AA8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59EF5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00441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016FE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EDEE5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9E21D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4542B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DC32D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548C0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4B874" w14:textId="00B180BC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Качество</w:t>
            </w:r>
          </w:p>
        </w:tc>
      </w:tr>
      <w:tr w:rsidR="00E26CFC" w:rsidRPr="00492354" w14:paraId="6FEBC716" w14:textId="77777777" w:rsidTr="00BA2AA8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92F85" w14:textId="66040B84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proofErr w:type="gramStart"/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а,б</w:t>
            </w:r>
            <w:proofErr w:type="gramEnd"/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0D097" w14:textId="03145916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F1170" w14:textId="036772A8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CD4B3" w14:textId="1E0365F5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896CA" w14:textId="72F6338C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1519D0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DB353" w14:textId="1605B3CB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55F3B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31960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14188" w14:textId="187922B2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40,5</w:t>
            </w:r>
            <w:r w:rsidR="00E26CFC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E26CFC" w:rsidRPr="00492354" w14:paraId="25BABFCF" w14:textId="77777777" w:rsidTr="00BA2AA8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1782D" w14:textId="2E5DE8E1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6б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C2074" w14:textId="234A6EA6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5CE46" w14:textId="577B68BF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6F585" w14:textId="42852744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5E1F4" w14:textId="120F3AA2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A4A8C" w14:textId="6ECBD56D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1519D0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AAED5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1F048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BB7E6" w14:textId="4D842FEC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38,1</w:t>
            </w:r>
            <w:r w:rsidR="00E26CFC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E26CFC" w:rsidRPr="00492354" w14:paraId="08CC44F9" w14:textId="77777777" w:rsidTr="00BA2AA8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D2618" w14:textId="7BC62D12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7б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B1B8A" w14:textId="4A18037D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</w:t>
            </w:r>
            <w:r w:rsidR="001519D0"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C7F83" w14:textId="481CB970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47A29" w14:textId="7D86FBDB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F723B" w14:textId="28BDC96B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DF450" w14:textId="325B43A3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2615A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D8DB0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18A88" w14:textId="7A10765C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92,3</w:t>
            </w:r>
            <w:r w:rsidR="00E26CFC"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%</w:t>
            </w:r>
          </w:p>
        </w:tc>
      </w:tr>
      <w:tr w:rsidR="00E26CFC" w:rsidRPr="00492354" w14:paraId="3E63B0B0" w14:textId="77777777" w:rsidTr="00BA2AA8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EB576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Итог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441C3" w14:textId="536ADEF5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BC422" w14:textId="331EFE38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  <w:r w:rsidR="00E26CFC"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03493" w14:textId="4421BEF3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DDEA4" w14:textId="4E2FD315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="001519D0"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3215A" w14:textId="7826FD1C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697D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2BA8D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B7A67" w14:textId="4024A3FD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66,1</w:t>
            </w:r>
            <w:r w:rsidR="00E26CFC"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%</w:t>
            </w:r>
          </w:p>
        </w:tc>
      </w:tr>
    </w:tbl>
    <w:p w14:paraId="2E917A6D" w14:textId="77777777" w:rsidR="00E26CFC" w:rsidRPr="00492354" w:rsidRDefault="00E26CFC" w:rsidP="00E26CFC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выполнения ВПР по биологии в основной школе</w:t>
      </w:r>
    </w:p>
    <w:tbl>
      <w:tblPr>
        <w:tblW w:w="486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647"/>
        <w:gridCol w:w="1432"/>
        <w:gridCol w:w="510"/>
        <w:gridCol w:w="510"/>
        <w:gridCol w:w="510"/>
        <w:gridCol w:w="510"/>
        <w:gridCol w:w="1851"/>
        <w:gridCol w:w="1160"/>
      </w:tblGrid>
      <w:tr w:rsidR="00E26CFC" w:rsidRPr="00492354" w14:paraId="2DC1AA8F" w14:textId="77777777" w:rsidTr="001519D0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26DE2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E391D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1E858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B7DDD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877E7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CB30E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E0DA2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DC8C2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B8A33" w14:textId="34A44BB1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Качество</w:t>
            </w:r>
          </w:p>
        </w:tc>
      </w:tr>
      <w:tr w:rsidR="00E26CFC" w:rsidRPr="00492354" w14:paraId="7B11F863" w14:textId="77777777" w:rsidTr="001519D0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8F63B" w14:textId="79F58B2E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DB6D8E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а,б</w:t>
            </w:r>
            <w:proofErr w:type="spellEnd"/>
            <w:proofErr w:type="gramEnd"/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B1DCF" w14:textId="4DD7C5E4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36916" w14:textId="230F76C1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3577E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06932" w14:textId="57D99FAB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076B6" w14:textId="080BBBD6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6EBE5" w14:textId="492CC140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4B0D7" w14:textId="77EA55C0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79,5</w:t>
            </w:r>
            <w:r w:rsidR="00E26CFC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123AA" w14:textId="1206D5EB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17,9</w:t>
            </w:r>
            <w:r w:rsidR="00E26CFC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E26CFC" w:rsidRPr="00492354" w14:paraId="41E535E2" w14:textId="77777777" w:rsidTr="001519D0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2E0AD" w14:textId="789F1B81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6б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250A7" w14:textId="12B65D07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CB744" w14:textId="13977981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F5FB4" w14:textId="1E5D27C8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763FA" w14:textId="375A2AE0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35F7C" w14:textId="3096BD48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306F0" w14:textId="4416C01B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E1ECC" w14:textId="27DA5338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  <w:r w:rsidR="00E26CFC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04A74" w14:textId="05803A14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  <w:r w:rsidR="00E26CFC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E26CFC" w:rsidRPr="00492354" w14:paraId="21E2A2F8" w14:textId="77777777" w:rsidTr="001519D0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0EEC1" w14:textId="0F539F73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1519D0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418CF" w14:textId="264EA333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8ADF8" w14:textId="0F9EFA75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6C4BC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61846" w14:textId="3B506C46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DDCD7" w14:textId="65E79AF0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E12C7" w14:textId="741A4084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32618" w14:textId="6991A89A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68,8</w:t>
            </w:r>
            <w:r w:rsidR="00E26CFC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963B2" w14:textId="247427EA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="00E26CFC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E26CFC" w:rsidRPr="00492354" w14:paraId="498F0BB9" w14:textId="77777777" w:rsidTr="001519D0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78582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99655" w14:textId="775BBBCB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90702" w14:textId="607E5F3B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EA030" w14:textId="050EC4C5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3F75B" w14:textId="70764B44" w:rsidR="00E26CFC" w:rsidRPr="00492354" w:rsidRDefault="001519D0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50E16" w14:textId="24E02119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="001519D0"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A4C64" w14:textId="5945513B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16F77" w14:textId="57CBC85E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81,3</w:t>
            </w:r>
            <w:r w:rsidR="00E26CFC"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E31F4" w14:textId="3FD2A88C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="00E26CFC"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8,8%</w:t>
            </w:r>
          </w:p>
        </w:tc>
      </w:tr>
    </w:tbl>
    <w:p w14:paraId="0E605B4E" w14:textId="77777777" w:rsidR="00E26CFC" w:rsidRPr="00492354" w:rsidRDefault="00E26CFC" w:rsidP="00E26CF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9B7297" w14:textId="77777777" w:rsidR="00E26CFC" w:rsidRPr="00492354" w:rsidRDefault="00E26CFC" w:rsidP="00E26CFC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выполнения ВПР по английскому языку в основной школе</w:t>
      </w:r>
    </w:p>
    <w:tbl>
      <w:tblPr>
        <w:tblW w:w="486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647"/>
        <w:gridCol w:w="1432"/>
        <w:gridCol w:w="510"/>
        <w:gridCol w:w="510"/>
        <w:gridCol w:w="510"/>
        <w:gridCol w:w="510"/>
        <w:gridCol w:w="1851"/>
        <w:gridCol w:w="1160"/>
      </w:tblGrid>
      <w:tr w:rsidR="00E26CFC" w:rsidRPr="00492354" w14:paraId="145E6729" w14:textId="77777777" w:rsidTr="00DB6D8E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7C79F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20483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4090E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C347A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616B8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267FD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C11E6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79F37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3C1CC" w14:textId="1DF8A344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Качество</w:t>
            </w:r>
          </w:p>
        </w:tc>
      </w:tr>
      <w:tr w:rsidR="00E26CFC" w:rsidRPr="00492354" w14:paraId="4C67FCE2" w14:textId="77777777" w:rsidTr="00DB6D8E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83E47" w14:textId="4A820B3A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 </w:t>
            </w:r>
            <w:proofErr w:type="spellStart"/>
            <w:proofErr w:type="gramStart"/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а,б</w:t>
            </w:r>
            <w:proofErr w:type="spellEnd"/>
            <w:proofErr w:type="gramEnd"/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9EDFA" w14:textId="5AD62878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B74E7" w14:textId="19E969FF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076AA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5532A" w14:textId="10141AAE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45263" w14:textId="185ED54F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9A1E4" w14:textId="638BE535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48079" w14:textId="195E962E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19,4</w:t>
            </w:r>
            <w:r w:rsidR="00E26CFC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150DD" w14:textId="76E1EB62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6,5</w:t>
            </w:r>
            <w:r w:rsidR="00E26CFC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6D8E" w:rsidRPr="00492354" w14:paraId="2DF1B8EA" w14:textId="77777777" w:rsidTr="00DB6D8E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D58B2" w14:textId="77777777" w:rsidR="00DB6D8E" w:rsidRPr="00492354" w:rsidRDefault="00DB6D8E" w:rsidP="00DB6D8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08267" w14:textId="56464B17" w:rsidR="00DB6D8E" w:rsidRPr="00492354" w:rsidRDefault="00DB6D8E" w:rsidP="00DB6D8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765CF" w14:textId="61BB9B27" w:rsidR="00DB6D8E" w:rsidRPr="00492354" w:rsidRDefault="00DB6D8E" w:rsidP="00DB6D8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99F7A" w14:textId="753C1349" w:rsidR="00DB6D8E" w:rsidRPr="00492354" w:rsidRDefault="00DB6D8E" w:rsidP="00DB6D8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7C6AA" w14:textId="1CBCDBD8" w:rsidR="00DB6D8E" w:rsidRPr="00492354" w:rsidRDefault="00DB6D8E" w:rsidP="00DB6D8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D3C34" w14:textId="144ABEEB" w:rsidR="00DB6D8E" w:rsidRPr="00492354" w:rsidRDefault="00DB6D8E" w:rsidP="00DB6D8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B6590" w14:textId="128B01DC" w:rsidR="00DB6D8E" w:rsidRPr="00492354" w:rsidRDefault="00DB6D8E" w:rsidP="00DB6D8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43AE0" w14:textId="79D30925" w:rsidR="00DB6D8E" w:rsidRPr="00492354" w:rsidRDefault="00DB6D8E" w:rsidP="00DB6D8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19,4%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37D10" w14:textId="3012C16F" w:rsidR="00DB6D8E" w:rsidRPr="00492354" w:rsidRDefault="00DB6D8E" w:rsidP="00DB6D8E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6,5%</w:t>
            </w:r>
          </w:p>
        </w:tc>
      </w:tr>
    </w:tbl>
    <w:p w14:paraId="2D4FA447" w14:textId="77777777" w:rsidR="00E26CFC" w:rsidRPr="00492354" w:rsidRDefault="00E26CFC" w:rsidP="00E26CF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5E0544" w14:textId="77777777" w:rsidR="00E26CFC" w:rsidRPr="00492354" w:rsidRDefault="00E26CFC" w:rsidP="00E26CFC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выполнения ВПР по географии в основной школе</w:t>
      </w:r>
    </w:p>
    <w:tbl>
      <w:tblPr>
        <w:tblW w:w="475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47"/>
        <w:gridCol w:w="1432"/>
        <w:gridCol w:w="510"/>
        <w:gridCol w:w="510"/>
        <w:gridCol w:w="510"/>
        <w:gridCol w:w="510"/>
        <w:gridCol w:w="1851"/>
        <w:gridCol w:w="1160"/>
      </w:tblGrid>
      <w:tr w:rsidR="00E26CFC" w:rsidRPr="00492354" w14:paraId="6B0CEE44" w14:textId="77777777" w:rsidTr="00BA2AA8">
        <w:trPr>
          <w:trHeight w:val="492"/>
        </w:trPr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CFADD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0BF1D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0724F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E1213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8206B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08795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E2961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66EAA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05655" w14:textId="669C1E23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Качество</w:t>
            </w:r>
          </w:p>
        </w:tc>
      </w:tr>
      <w:tr w:rsidR="00E26CFC" w:rsidRPr="00492354" w14:paraId="17D3A733" w14:textId="77777777" w:rsidTr="00BA2AA8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D9C6A" w14:textId="10079DAA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6а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67623" w14:textId="4A68B588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ED835" w14:textId="7B5AFC7D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94BA3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772A6" w14:textId="7B8C52A4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61A41" w14:textId="0863F137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A0230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2A55C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E7D8F" w14:textId="4558973F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23,8</w:t>
            </w:r>
            <w:r w:rsidR="00E26CFC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E26CFC" w:rsidRPr="00492354" w14:paraId="578A0AE7" w14:textId="77777777" w:rsidTr="00BA2AA8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2179C" w14:textId="5DBA82E5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8а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08B79" w14:textId="777DA32A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36598" w14:textId="584ED459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D3A61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583FD" w14:textId="532B9579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55834" w14:textId="3C5ED174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58DD1" w14:textId="28BF57AB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E7D57" w14:textId="4A0F96E3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  <w:r w:rsidR="00E26CFC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B5A75" w14:textId="5C24639E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11,1</w:t>
            </w:r>
            <w:r w:rsidR="00E26CFC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6D8E" w:rsidRPr="00492354" w14:paraId="06923C08" w14:textId="77777777" w:rsidTr="00BA2AA8"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115EF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35FBF" w14:textId="20C5797A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CE7C6" w14:textId="79B066EA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4520C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C7C43" w14:textId="3343B727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7F162" w14:textId="397D1361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3E44F" w14:textId="55B25467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AB53E" w14:textId="1EEF8E37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100</w:t>
            </w:r>
            <w:r w:rsidR="00E26CFC" w:rsidRPr="0049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7DFD0" w14:textId="19AFC197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18</w:t>
            </w:r>
            <w:r w:rsidR="00E26CFC" w:rsidRPr="0049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%</w:t>
            </w:r>
          </w:p>
        </w:tc>
      </w:tr>
    </w:tbl>
    <w:p w14:paraId="2EE0B952" w14:textId="4D862E7D" w:rsidR="00E26CFC" w:rsidRPr="00492354" w:rsidRDefault="00E26CFC" w:rsidP="00E26CFC">
      <w:pPr>
        <w:spacing w:before="0" w:beforeAutospacing="0" w:after="15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Результаты выполнения ВПР по </w:t>
      </w:r>
      <w:r w:rsidR="00DB6D8E"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физике</w:t>
      </w: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 основной школе</w:t>
      </w:r>
    </w:p>
    <w:tbl>
      <w:tblPr>
        <w:tblW w:w="486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647"/>
        <w:gridCol w:w="1432"/>
        <w:gridCol w:w="510"/>
        <w:gridCol w:w="510"/>
        <w:gridCol w:w="510"/>
        <w:gridCol w:w="510"/>
        <w:gridCol w:w="1851"/>
        <w:gridCol w:w="1160"/>
      </w:tblGrid>
      <w:tr w:rsidR="00E26CFC" w:rsidRPr="00492354" w14:paraId="7D994674" w14:textId="77777777" w:rsidTr="004C1C97">
        <w:trPr>
          <w:trHeight w:val="492"/>
        </w:trPr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24106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572E5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5B4CD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Выполняли работу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5EEBF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4D9CC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43ABB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DE6AF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79DBE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B5785" w14:textId="0E3D104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Качество</w:t>
            </w:r>
          </w:p>
        </w:tc>
      </w:tr>
      <w:tr w:rsidR="00E26CFC" w:rsidRPr="00492354" w14:paraId="2D67680C" w14:textId="77777777" w:rsidTr="004C1C97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0D8BB" w14:textId="62F6526F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7б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7833A" w14:textId="0A43052C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DB6D8E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24DAB" w14:textId="00E38B3E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A6DDE" w14:textId="7F6E4149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5A1D5" w14:textId="5F18BC1A" w:rsidR="00E26CFC" w:rsidRPr="00492354" w:rsidRDefault="004C1C97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E4D75" w14:textId="01F6B4ED" w:rsidR="00E26CFC" w:rsidRPr="00492354" w:rsidRDefault="004C1C97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E5CB0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6CE4F" w14:textId="5C788E7F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4C1C97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5AEFF" w14:textId="3B55B7A4" w:rsidR="00E26CFC" w:rsidRPr="00492354" w:rsidRDefault="004C1C97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33,3</w:t>
            </w:r>
            <w:r w:rsidR="00E26CFC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6D8E" w:rsidRPr="00492354" w14:paraId="17C451B4" w14:textId="77777777" w:rsidTr="004C1C97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0F5B6" w14:textId="11B9E414" w:rsidR="00DB6D8E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8а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F32A3" w14:textId="113C9BEF" w:rsidR="00DB6D8E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68A27" w14:textId="17FA3DB9" w:rsidR="00DB6D8E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EEC70" w14:textId="43CB955D" w:rsidR="00DB6D8E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13850" w14:textId="52F525CF" w:rsidR="00DB6D8E" w:rsidRPr="00492354" w:rsidRDefault="004C1C97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A34AC" w14:textId="70878877" w:rsidR="00DB6D8E" w:rsidRPr="00492354" w:rsidRDefault="004C1C97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37BA2" w14:textId="36BCEC0D" w:rsidR="00DB6D8E" w:rsidRPr="00492354" w:rsidRDefault="004C1C97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AC4D4" w14:textId="34DE29D0" w:rsidR="00DB6D8E" w:rsidRPr="00492354" w:rsidRDefault="004C1C97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DBDBA" w14:textId="475E4912" w:rsidR="00DB6D8E" w:rsidRPr="00492354" w:rsidRDefault="004C1C97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55%</w:t>
            </w:r>
          </w:p>
        </w:tc>
      </w:tr>
      <w:tr w:rsidR="00E26CFC" w:rsidRPr="00492354" w14:paraId="662BE9F2" w14:textId="77777777" w:rsidTr="004C1C97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F4E20" w14:textId="77777777" w:rsidR="00E26CFC" w:rsidRPr="00492354" w:rsidRDefault="00E26CFC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5238D" w14:textId="4124E820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4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1B0DC" w14:textId="582ADD07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AE38D" w14:textId="226078D9" w:rsidR="00E26CFC" w:rsidRPr="00492354" w:rsidRDefault="00DB6D8E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88D30" w14:textId="3764BB7C" w:rsidR="00E26CFC" w:rsidRPr="00492354" w:rsidRDefault="004C1C97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D32AC" w14:textId="52F5B210" w:rsidR="00E26CFC" w:rsidRPr="00492354" w:rsidRDefault="004C1C97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DA7DC" w14:textId="280E887F" w:rsidR="00E26CFC" w:rsidRPr="00492354" w:rsidRDefault="004C1C97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D5F50" w14:textId="3B20A822" w:rsidR="00E26CFC" w:rsidRPr="00492354" w:rsidRDefault="004C1C97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82,9</w:t>
            </w:r>
            <w:r w:rsidR="00E26CFC"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E6957" w14:textId="4AE65B2F" w:rsidR="00E26CFC" w:rsidRPr="00492354" w:rsidRDefault="004C1C97" w:rsidP="00E26CFC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45,7</w:t>
            </w:r>
            <w:r w:rsidR="00E26CFC"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%</w:t>
            </w:r>
          </w:p>
        </w:tc>
      </w:tr>
    </w:tbl>
    <w:p w14:paraId="3698AD7C" w14:textId="578DF158" w:rsidR="00BE5A08" w:rsidRPr="00492354" w:rsidRDefault="00BE5A08" w:rsidP="00BE5A0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В целом можно сделать вывод о том, что справляемость с ВПР по разным учебным предметам (кроме математики и русского языка) в 202</w:t>
      </w:r>
      <w:r w:rsidR="004C1C97" w:rsidRPr="004923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составила диапазон от </w:t>
      </w:r>
      <w:r w:rsidR="004C1C97" w:rsidRPr="00492354">
        <w:rPr>
          <w:rFonts w:hAnsi="Times New Roman" w:cs="Times New Roman"/>
          <w:color w:val="000000"/>
          <w:sz w:val="24"/>
          <w:szCs w:val="24"/>
          <w:lang w:val="ru-RU"/>
        </w:rPr>
        <w:t>19,4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% (по английскому языку) до 100% (по истории</w:t>
      </w:r>
      <w:r w:rsidR="004C1C97" w:rsidRPr="00492354">
        <w:rPr>
          <w:rFonts w:hAnsi="Times New Roman" w:cs="Times New Roman"/>
          <w:color w:val="000000"/>
          <w:sz w:val="24"/>
          <w:szCs w:val="24"/>
          <w:lang w:val="ru-RU"/>
        </w:rPr>
        <w:t>, по географии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). Среди параллелей классов лучшие результаты обученности продемонстрировали обучающиеся </w:t>
      </w:r>
      <w:r w:rsidR="000C393A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5-х,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6-х</w:t>
      </w:r>
      <w:r w:rsidR="000C393A" w:rsidRPr="00492354">
        <w:rPr>
          <w:rFonts w:hAnsi="Times New Roman" w:cs="Times New Roman"/>
          <w:color w:val="000000"/>
          <w:sz w:val="24"/>
          <w:szCs w:val="24"/>
          <w:lang w:val="ru-RU"/>
        </w:rPr>
        <w:t>, 7-х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истории 100%); 7</w:t>
      </w:r>
      <w:r w:rsidR="000C393A" w:rsidRPr="004923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по обществознанию (100%), </w:t>
      </w:r>
      <w:r w:rsidR="000C393A" w:rsidRPr="00492354">
        <w:rPr>
          <w:rFonts w:hAnsi="Times New Roman" w:cs="Times New Roman"/>
          <w:color w:val="000000"/>
          <w:sz w:val="24"/>
          <w:szCs w:val="24"/>
          <w:lang w:val="ru-RU"/>
        </w:rPr>
        <w:t>6а и 8а классов по географии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(100%)</w:t>
      </w:r>
      <w:r w:rsidR="001B48B1" w:rsidRPr="004923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F82BEB" w14:textId="447216D8" w:rsidR="00B71AE8" w:rsidRPr="00492354" w:rsidRDefault="00BE5A08" w:rsidP="00B71A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Наивысшее качество результатов показали обучающиеся </w:t>
      </w:r>
      <w:r w:rsidR="001B48B1" w:rsidRPr="00492354">
        <w:rPr>
          <w:rFonts w:hAnsi="Times New Roman" w:cs="Times New Roman"/>
          <w:color w:val="000000"/>
          <w:sz w:val="24"/>
          <w:szCs w:val="24"/>
          <w:lang w:val="ru-RU"/>
        </w:rPr>
        <w:t>7б</w:t>
      </w:r>
      <w:r w:rsidR="00B71AE8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1B48B1" w:rsidRPr="00492354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="00B71AE8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B48B1" w:rsidRPr="00492354">
        <w:rPr>
          <w:rFonts w:hAnsi="Times New Roman" w:cs="Times New Roman"/>
          <w:color w:val="000000"/>
          <w:sz w:val="24"/>
          <w:szCs w:val="24"/>
          <w:lang w:val="ru-RU"/>
        </w:rPr>
        <w:t>92,3%</w:t>
      </w:r>
      <w:r w:rsidR="00B71AE8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14:paraId="1E772E97" w14:textId="40152DB2" w:rsidR="001B48B1" w:rsidRPr="00492354" w:rsidRDefault="001B48B1" w:rsidP="001B48B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государственная итоговая аттестация по образовательным программам основного общего и среднего общего образования проходила в штатном режиме, в соответствии с приказом Министерства просвещения Российской Федерации от 07.11.2018 года №189/1513 «Об утверждении Порядка проведения государственной итоговой аттестации по образовательным программам основного общего образования» и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 Министерства просвещения Российской Федерации от 07.11.2018 года №190/1512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14:paraId="5D430BD4" w14:textId="77777777" w:rsidR="001B48B1" w:rsidRPr="00492354" w:rsidRDefault="001B48B1" w:rsidP="001B48B1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2022-2023 учебном году 94% обучающихся сдавали ГИА-9 (русский язык, математика и 2 предмета по выбору) в форме ОГЭ, а 6% обучающихся 9 классов в форме ГВЭ (русский язык и математика). Самыми популярными предметами по выбору выпускников 9 классов для сдачи ГИА-9 стали: обществознание – 73,9% обучающихся и география 60,7% обучающихся. </w:t>
      </w:r>
    </w:p>
    <w:p w14:paraId="0A03B06E" w14:textId="3E75F3F3" w:rsidR="001B48B1" w:rsidRPr="00492354" w:rsidRDefault="001B48B1" w:rsidP="001B48B1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2023 году перечень учебных предметов, выбираемых обучающимися 9 классов, был расширен, к выбираемым предметам добави</w:t>
      </w:r>
      <w:r w:rsidR="006E5894"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ла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</w:t>
      </w:r>
      <w:r w:rsidR="006E5894"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ь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история.</w:t>
      </w:r>
    </w:p>
    <w:p w14:paraId="46586CE6" w14:textId="6CFB6F99" w:rsidR="00B71AE8" w:rsidRPr="00492354" w:rsidRDefault="00B71AE8" w:rsidP="00B71AE8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Результаты </w:t>
      </w:r>
      <w:r w:rsidR="001C3982"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ГИА-9</w:t>
      </w: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по математике в 202</w:t>
      </w:r>
      <w:r w:rsidR="006E5894"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</w:t>
      </w: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году</w:t>
      </w:r>
    </w:p>
    <w:p w14:paraId="000104B3" w14:textId="4C868D69" w:rsidR="001C3982" w:rsidRPr="00492354" w:rsidRDefault="001C3982" w:rsidP="001C3982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2023 году обучающиеся сдавали ГИА-9 по математике в двух формах: ОГЭ (46 чел.) и ГВЭ (3 чел.).</w:t>
      </w:r>
    </w:p>
    <w:tbl>
      <w:tblPr>
        <w:tblW w:w="5016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750"/>
        <w:gridCol w:w="705"/>
        <w:gridCol w:w="705"/>
        <w:gridCol w:w="983"/>
        <w:gridCol w:w="702"/>
        <w:gridCol w:w="770"/>
        <w:gridCol w:w="959"/>
        <w:gridCol w:w="1134"/>
        <w:gridCol w:w="850"/>
      </w:tblGrid>
      <w:tr w:rsidR="00B45377" w:rsidRPr="00492354" w14:paraId="46AB8FB9" w14:textId="77777777" w:rsidTr="006E5894">
        <w:trPr>
          <w:cantSplit/>
          <w:trHeight w:val="239"/>
        </w:trPr>
        <w:tc>
          <w:tcPr>
            <w:tcW w:w="164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686CD" w14:textId="77777777" w:rsidR="00B45377" w:rsidRPr="00492354" w:rsidRDefault="00B45377" w:rsidP="00BA2AA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314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758AE" w14:textId="31F19971" w:rsidR="00B45377" w:rsidRPr="00492354" w:rsidRDefault="00B45377" w:rsidP="00BA2AA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Оценка</w:t>
            </w:r>
          </w:p>
        </w:tc>
        <w:tc>
          <w:tcPr>
            <w:tcW w:w="7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extDirection w:val="btLr"/>
          </w:tcPr>
          <w:p w14:paraId="2ED207BE" w14:textId="258DB9C6" w:rsidR="00B45377" w:rsidRPr="00492354" w:rsidRDefault="00B45377" w:rsidP="00B45377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оценка</w:t>
            </w:r>
          </w:p>
        </w:tc>
        <w:tc>
          <w:tcPr>
            <w:tcW w:w="77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4A7FD984" w14:textId="77777777" w:rsidR="00B45377" w:rsidRPr="00492354" w:rsidRDefault="00B45377" w:rsidP="00BA2AA8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95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25C88076" w14:textId="77777777" w:rsidR="00B45377" w:rsidRPr="00492354" w:rsidRDefault="00B45377" w:rsidP="00BA2AA8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extDirection w:val="btLr"/>
          </w:tcPr>
          <w:p w14:paraId="17F4EABD" w14:textId="77777777" w:rsidR="00B45377" w:rsidRPr="00492354" w:rsidRDefault="00B45377" w:rsidP="00BA2AA8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32)</w:t>
            </w:r>
          </w:p>
        </w:tc>
        <w:tc>
          <w:tcPr>
            <w:tcW w:w="85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extDirection w:val="btLr"/>
          </w:tcPr>
          <w:p w14:paraId="29DE0D28" w14:textId="77777777" w:rsidR="00B45377" w:rsidRPr="00492354" w:rsidRDefault="00B45377" w:rsidP="00BA2AA8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32)</w:t>
            </w:r>
          </w:p>
        </w:tc>
      </w:tr>
      <w:tr w:rsidR="00B45377" w:rsidRPr="00492354" w14:paraId="4C24EF6D" w14:textId="77777777" w:rsidTr="006E5894">
        <w:trPr>
          <w:cantSplit/>
          <w:trHeight w:val="1566"/>
        </w:trPr>
        <w:tc>
          <w:tcPr>
            <w:tcW w:w="164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15447" w14:textId="77777777" w:rsidR="00B45377" w:rsidRPr="00492354" w:rsidRDefault="00B45377" w:rsidP="00B453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B1C3C" w14:textId="64763499" w:rsidR="00B45377" w:rsidRPr="00492354" w:rsidRDefault="00B45377" w:rsidP="00B453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6E7C3" w14:textId="348233BE" w:rsidR="00B45377" w:rsidRPr="00492354" w:rsidRDefault="00B45377" w:rsidP="00B453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60600" w14:textId="6C0E1E78" w:rsidR="00B45377" w:rsidRPr="00492354" w:rsidRDefault="00B45377" w:rsidP="00B453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0DF88" w14:textId="43BA10D4" w:rsidR="00B45377" w:rsidRPr="00492354" w:rsidRDefault="00B45377" w:rsidP="00B453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70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1EC1A5B" w14:textId="77777777" w:rsidR="00B45377" w:rsidRPr="00492354" w:rsidRDefault="00B45377" w:rsidP="00B453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39BBFD82" w14:textId="77777777" w:rsidR="00B45377" w:rsidRPr="00492354" w:rsidRDefault="00B45377" w:rsidP="00B45377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7BF94601" w14:textId="77777777" w:rsidR="00B45377" w:rsidRPr="00492354" w:rsidRDefault="00B45377" w:rsidP="00B45377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24FF9624" w14:textId="77777777" w:rsidR="00B45377" w:rsidRPr="00492354" w:rsidRDefault="00B45377" w:rsidP="00B45377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7C2FADA1" w14:textId="77777777" w:rsidR="00B45377" w:rsidRPr="00492354" w:rsidRDefault="00B45377" w:rsidP="00B45377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5894" w:rsidRPr="00492354" w14:paraId="329F4D79" w14:textId="77777777" w:rsidTr="006E5894"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57E07" w14:textId="4F7911B6" w:rsidR="006E5894" w:rsidRPr="00492354" w:rsidRDefault="006E5894" w:rsidP="006E58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0B9DE" w14:textId="64AF3C87" w:rsidR="006E5894" w:rsidRPr="00492354" w:rsidRDefault="006E5894" w:rsidP="006E58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765FF" w14:textId="1154C109" w:rsidR="006E5894" w:rsidRPr="00492354" w:rsidRDefault="006E5894" w:rsidP="006E58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0B424" w14:textId="3098E721" w:rsidR="006E5894" w:rsidRPr="00492354" w:rsidRDefault="006E5894" w:rsidP="006E58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B8E02" w14:textId="795AA94E" w:rsidR="006E5894" w:rsidRPr="00492354" w:rsidRDefault="006E5894" w:rsidP="006E58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F43E721" w14:textId="6886BF66" w:rsidR="006E5894" w:rsidRPr="00492354" w:rsidRDefault="006E5894" w:rsidP="006E58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68EF8" w14:textId="3241F156" w:rsidR="006E5894" w:rsidRPr="00492354" w:rsidRDefault="006E5894" w:rsidP="006E58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78,3%</w:t>
            </w:r>
          </w:p>
        </w:tc>
        <w:tc>
          <w:tcPr>
            <w:tcW w:w="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7797E" w14:textId="352E6736" w:rsidR="006E5894" w:rsidRPr="00492354" w:rsidRDefault="006E5894" w:rsidP="006E58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19,6%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EC8F7E" w14:textId="6AAEDE07" w:rsidR="006E5894" w:rsidRPr="00492354" w:rsidRDefault="006E5894" w:rsidP="006E58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249C1DF" w14:textId="7FC32EA8" w:rsidR="006E5894" w:rsidRPr="00492354" w:rsidRDefault="006E5894" w:rsidP="006E58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</w:tbl>
    <w:p w14:paraId="0CEE70EB" w14:textId="77777777" w:rsidR="00474CC0" w:rsidRPr="00492354" w:rsidRDefault="006E5894" w:rsidP="006E5894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Обучающиеся не справившиеся с ОГЭ по математике в основной период, сдавали экзамен в дополнительный период: </w:t>
      </w:r>
    </w:p>
    <w:p w14:paraId="44025E22" w14:textId="23EFCD31" w:rsidR="00474CC0" w:rsidRPr="00492354" w:rsidRDefault="001C3982" w:rsidP="001C3982">
      <w:pPr>
        <w:pStyle w:val="a4"/>
        <w:numPr>
          <w:ilvl w:val="0"/>
          <w:numId w:val="39"/>
        </w:numPr>
        <w:tabs>
          <w:tab w:val="left" w:pos="1134"/>
        </w:tabs>
        <w:spacing w:before="0" w:beforeAutospacing="0" w:after="0" w:afterAutospacing="0" w:line="255" w:lineRule="atLeast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474CC0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обучающихся сдали экзамен;</w:t>
      </w:r>
    </w:p>
    <w:p w14:paraId="105DEC1D" w14:textId="07AD6EB3" w:rsidR="00474CC0" w:rsidRPr="00492354" w:rsidRDefault="006E5894" w:rsidP="001C3982">
      <w:pPr>
        <w:pStyle w:val="a4"/>
        <w:numPr>
          <w:ilvl w:val="0"/>
          <w:numId w:val="39"/>
        </w:numPr>
        <w:tabs>
          <w:tab w:val="left" w:pos="1134"/>
        </w:tabs>
        <w:spacing w:before="0" w:beforeAutospacing="0" w:after="0" w:afterAutospacing="0" w:line="255" w:lineRule="atLeast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</w:t>
      </w:r>
      <w:r w:rsidR="00474CC0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остался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повторное обучение в 9 классе</w:t>
      </w:r>
      <w:r w:rsidR="00474CC0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741482D" w14:textId="77777777" w:rsidR="00474CC0" w:rsidRPr="00492354" w:rsidRDefault="006E5894" w:rsidP="001C3982">
      <w:pPr>
        <w:pStyle w:val="a4"/>
        <w:numPr>
          <w:ilvl w:val="0"/>
          <w:numId w:val="39"/>
        </w:numPr>
        <w:tabs>
          <w:tab w:val="left" w:pos="1134"/>
        </w:tabs>
        <w:spacing w:before="0" w:beforeAutospacing="0" w:after="0" w:afterAutospacing="0" w:line="255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продолжил обучение в учреждении СПО, </w:t>
      </w:r>
    </w:p>
    <w:p w14:paraId="151DAE9B" w14:textId="2F6F2F00" w:rsidR="006E5894" w:rsidRPr="00492354" w:rsidRDefault="006E5894" w:rsidP="001C3982">
      <w:pPr>
        <w:pStyle w:val="a4"/>
        <w:numPr>
          <w:ilvl w:val="0"/>
          <w:numId w:val="39"/>
        </w:numPr>
        <w:tabs>
          <w:tab w:val="left" w:pos="1134"/>
        </w:tabs>
        <w:spacing w:before="0" w:beforeAutospacing="0" w:after="0" w:afterAutospacing="0" w:line="255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</w:t>
      </w:r>
      <w:r w:rsidR="00474CC0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продолжил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обучение в качестве экстерна в семейной форме.</w:t>
      </w:r>
    </w:p>
    <w:p w14:paraId="2EC03C23" w14:textId="58CD9755" w:rsidR="006E5894" w:rsidRPr="00492354" w:rsidRDefault="006E5894" w:rsidP="006E5894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сравнении с 2022 учебным годом показатель «качество» снизился на 21,3%, показатель «справляемость» снизился на 17,2%</w:t>
      </w:r>
    </w:p>
    <w:p w14:paraId="1FCFDDAA" w14:textId="77777777" w:rsidR="006E5894" w:rsidRPr="00492354" w:rsidRDefault="006E5894" w:rsidP="006E5894">
      <w:pPr>
        <w:spacing w:before="0" w:beforeAutospacing="0" w:after="15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сравнению с показателями по Ярославской области: </w:t>
      </w:r>
    </w:p>
    <w:p w14:paraId="04777929" w14:textId="77777777" w:rsidR="006E5894" w:rsidRPr="00492354" w:rsidRDefault="006E5894" w:rsidP="006E5894">
      <w:pPr>
        <w:spacing w:before="0" w:beforeAutospacing="0" w:after="15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показатель «справляемость» ниже на 16,9% </w:t>
      </w:r>
    </w:p>
    <w:p w14:paraId="766FC86C" w14:textId="77777777" w:rsidR="006E5894" w:rsidRPr="00492354" w:rsidRDefault="006E5894" w:rsidP="006E5894">
      <w:pPr>
        <w:spacing w:before="0" w:beforeAutospacing="0" w:after="15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показатель «качество» ниже на 21,8%</w:t>
      </w:r>
    </w:p>
    <w:p w14:paraId="66F3998E" w14:textId="77777777" w:rsidR="001C3982" w:rsidRPr="00492354" w:rsidRDefault="001C3982" w:rsidP="001C3982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ГВЭ по математике в 2023 г.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844"/>
        <w:gridCol w:w="798"/>
        <w:gridCol w:w="798"/>
        <w:gridCol w:w="1087"/>
        <w:gridCol w:w="1265"/>
        <w:gridCol w:w="1056"/>
        <w:gridCol w:w="1215"/>
      </w:tblGrid>
      <w:tr w:rsidR="001C3982" w:rsidRPr="00492354" w14:paraId="026D04E4" w14:textId="77777777" w:rsidTr="00AB3DEA">
        <w:trPr>
          <w:cantSplit/>
          <w:trHeight w:val="1010"/>
        </w:trPr>
        <w:tc>
          <w:tcPr>
            <w:tcW w:w="2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6CE2E" w14:textId="77777777" w:rsidR="001C3982" w:rsidRPr="00492354" w:rsidRDefault="001C3982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1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07C46" w14:textId="77777777" w:rsidR="001C3982" w:rsidRPr="00492354" w:rsidRDefault="001C3982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C60CB" w14:textId="77777777" w:rsidR="001C3982" w:rsidRPr="00492354" w:rsidRDefault="001C3982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A4401" w14:textId="77777777" w:rsidR="001C3982" w:rsidRPr="00492354" w:rsidRDefault="001C3982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FC8A9" w14:textId="77777777" w:rsidR="001C3982" w:rsidRPr="00492354" w:rsidRDefault="001C3982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F51BD43" w14:textId="77777777" w:rsidR="001C3982" w:rsidRPr="00492354" w:rsidRDefault="001C3982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11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4DD659DA" w14:textId="77777777" w:rsidR="001C3982" w:rsidRPr="00492354" w:rsidRDefault="001C3982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3341E7F9" w14:textId="77777777" w:rsidR="001C3982" w:rsidRPr="00492354" w:rsidRDefault="001C3982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</w:tr>
      <w:tr w:rsidR="001C3982" w:rsidRPr="00492354" w14:paraId="5E255E16" w14:textId="77777777" w:rsidTr="00AB3DEA">
        <w:trPr>
          <w:trHeight w:val="185"/>
        </w:trPr>
        <w:tc>
          <w:tcPr>
            <w:tcW w:w="2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1529B" w14:textId="77777777" w:rsidR="001C3982" w:rsidRPr="00492354" w:rsidRDefault="001C3982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ACB7E" w14:textId="77777777" w:rsidR="001C3982" w:rsidRPr="00492354" w:rsidRDefault="001C3982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D80AE" w14:textId="77777777" w:rsidR="001C3982" w:rsidRPr="00492354" w:rsidRDefault="001C3982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E803B" w14:textId="77777777" w:rsidR="001C3982" w:rsidRPr="00492354" w:rsidRDefault="001C3982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A3C49" w14:textId="77777777" w:rsidR="001C3982" w:rsidRPr="00492354" w:rsidRDefault="001C3982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07A917" w14:textId="77777777" w:rsidR="001C3982" w:rsidRPr="00492354" w:rsidRDefault="001C3982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EB8C3" w14:textId="77777777" w:rsidR="001C3982" w:rsidRPr="00492354" w:rsidRDefault="001C3982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2EFC7" w14:textId="77777777" w:rsidR="001C3982" w:rsidRPr="00492354" w:rsidRDefault="001C3982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33,3%</w:t>
            </w:r>
          </w:p>
        </w:tc>
      </w:tr>
    </w:tbl>
    <w:p w14:paraId="590BD0C7" w14:textId="705E05F0" w:rsidR="00B71AE8" w:rsidRPr="00492354" w:rsidRDefault="001C3982" w:rsidP="001C398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ГИА-9 по русскому языку 2023</w:t>
      </w:r>
    </w:p>
    <w:p w14:paraId="24CFBA67" w14:textId="7BBAC96C" w:rsidR="001C3982" w:rsidRPr="00492354" w:rsidRDefault="001C3982" w:rsidP="001C3982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 2023 году обучающиеся сдавали ГИА-9 по русскому языку в двух формах: ОГЭ (46 чел.) и ГВЭ (3 чел.).</w:t>
      </w:r>
    </w:p>
    <w:tbl>
      <w:tblPr>
        <w:tblW w:w="52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715"/>
        <w:gridCol w:w="698"/>
        <w:gridCol w:w="698"/>
        <w:gridCol w:w="922"/>
        <w:gridCol w:w="1058"/>
        <w:gridCol w:w="898"/>
        <w:gridCol w:w="1020"/>
        <w:gridCol w:w="931"/>
        <w:gridCol w:w="996"/>
      </w:tblGrid>
      <w:tr w:rsidR="000F330C" w:rsidRPr="00492354" w14:paraId="0B8B39F0" w14:textId="77777777" w:rsidTr="000F330C">
        <w:trPr>
          <w:cantSplit/>
          <w:trHeight w:val="1468"/>
        </w:trPr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870E9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06D83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636C0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F167A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E1F0A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2697881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3340DDB5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5A86315C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692070A2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33)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1C8DEB5E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33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  <w:tr w:rsidR="000F330C" w:rsidRPr="00492354" w14:paraId="173FB2C4" w14:textId="77777777" w:rsidTr="000F330C"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A55EB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F1F3F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E6591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B2F8F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C7084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845638E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8EBC4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95,7%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9AC5A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60,9%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365AC9F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E9C24E2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</w:tbl>
    <w:p w14:paraId="73DDBFB1" w14:textId="1BC5F0F7" w:rsidR="000F330C" w:rsidRPr="00492354" w:rsidRDefault="000F330C" w:rsidP="000F330C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Обучающиеся не справившиеся с ОГЭ по русскому языку в основной период, сдавали экзамен в дополнительный период: </w:t>
      </w:r>
    </w:p>
    <w:p w14:paraId="1D0FDAE5" w14:textId="5EC22418" w:rsidR="000F330C" w:rsidRPr="00492354" w:rsidRDefault="000F330C" w:rsidP="000F330C">
      <w:pPr>
        <w:pStyle w:val="a4"/>
        <w:numPr>
          <w:ilvl w:val="0"/>
          <w:numId w:val="39"/>
        </w:numPr>
        <w:tabs>
          <w:tab w:val="left" w:pos="1134"/>
        </w:tabs>
        <w:spacing w:before="0" w:beforeAutospacing="0" w:after="0" w:afterAutospacing="0" w:line="255" w:lineRule="atLeast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обучающихся сдали экзамен;</w:t>
      </w:r>
    </w:p>
    <w:p w14:paraId="0357CF2B" w14:textId="147E3E7D" w:rsidR="000F330C" w:rsidRPr="00492354" w:rsidRDefault="000F330C" w:rsidP="000F330C">
      <w:pPr>
        <w:pStyle w:val="a4"/>
        <w:numPr>
          <w:ilvl w:val="0"/>
          <w:numId w:val="39"/>
        </w:numPr>
        <w:tabs>
          <w:tab w:val="left" w:pos="1134"/>
        </w:tabs>
        <w:spacing w:before="0" w:beforeAutospacing="0" w:after="0" w:afterAutospacing="0" w:line="255" w:lineRule="atLeast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остался на повторное обучение в 9 классе.</w:t>
      </w:r>
    </w:p>
    <w:p w14:paraId="39E7B867" w14:textId="69C6A452" w:rsidR="000F330C" w:rsidRPr="00492354" w:rsidRDefault="000F330C" w:rsidP="00C00203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сравнении с 202</w:t>
      </w:r>
      <w:r w:rsidR="00C00203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учебным годом показатель «качество» повысился на 1,8 %, однако, показатель «справляемость» снизился на 4,3%</w:t>
      </w:r>
    </w:p>
    <w:p w14:paraId="099A1C9D" w14:textId="77777777" w:rsidR="000F330C" w:rsidRPr="00492354" w:rsidRDefault="000F330C" w:rsidP="00C00203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сравнению с показателями по Ярославской области: </w:t>
      </w:r>
    </w:p>
    <w:p w14:paraId="78487AAA" w14:textId="77777777" w:rsidR="000F330C" w:rsidRPr="00492354" w:rsidRDefault="000F330C" w:rsidP="00C00203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показатель «справляемость» ниже на 2,5% </w:t>
      </w:r>
    </w:p>
    <w:p w14:paraId="0F96BE7A" w14:textId="77777777" w:rsidR="000F330C" w:rsidRPr="00492354" w:rsidRDefault="000F330C" w:rsidP="00C00203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показатель «качество» ниже на 9,1%</w:t>
      </w:r>
    </w:p>
    <w:p w14:paraId="30D82775" w14:textId="77777777" w:rsidR="000F330C" w:rsidRPr="00492354" w:rsidRDefault="000F330C" w:rsidP="00C00203">
      <w:pPr>
        <w:spacing w:before="0" w:beforeAutospacing="0" w:after="0" w:afterAutospacing="0" w:line="255" w:lineRule="atLeast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ГВЭ по русскому языку в 2023 г.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855"/>
        <w:gridCol w:w="807"/>
        <w:gridCol w:w="807"/>
        <w:gridCol w:w="1102"/>
        <w:gridCol w:w="1270"/>
        <w:gridCol w:w="1063"/>
        <w:gridCol w:w="1150"/>
      </w:tblGrid>
      <w:tr w:rsidR="000F330C" w:rsidRPr="00492354" w14:paraId="5239237E" w14:textId="77777777" w:rsidTr="00AB3DEA">
        <w:trPr>
          <w:cantSplit/>
          <w:trHeight w:val="1010"/>
        </w:trPr>
        <w:tc>
          <w:tcPr>
            <w:tcW w:w="2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E767D" w14:textId="77777777" w:rsidR="000F330C" w:rsidRPr="00492354" w:rsidRDefault="000F330C" w:rsidP="00C00203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1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48215" w14:textId="77777777" w:rsidR="000F330C" w:rsidRPr="00492354" w:rsidRDefault="000F330C" w:rsidP="00C00203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F5664" w14:textId="77777777" w:rsidR="000F330C" w:rsidRPr="00492354" w:rsidRDefault="000F330C" w:rsidP="00C00203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2106C" w14:textId="77777777" w:rsidR="000F330C" w:rsidRPr="00492354" w:rsidRDefault="000F330C" w:rsidP="00C00203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CCDC3" w14:textId="77777777" w:rsidR="000F330C" w:rsidRPr="00492354" w:rsidRDefault="000F330C" w:rsidP="00C00203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00E731A" w14:textId="77777777" w:rsidR="000F330C" w:rsidRPr="00492354" w:rsidRDefault="000F330C" w:rsidP="00C00203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11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55628E4D" w14:textId="77777777" w:rsidR="000F330C" w:rsidRPr="00492354" w:rsidRDefault="000F330C" w:rsidP="00C00203">
            <w:pPr>
              <w:spacing w:before="0" w:beforeAutospacing="0" w:after="0" w:afterAutospacing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40FA025B" w14:textId="77777777" w:rsidR="000F330C" w:rsidRPr="00492354" w:rsidRDefault="000F330C" w:rsidP="00C00203">
            <w:pPr>
              <w:spacing w:before="0" w:beforeAutospacing="0" w:after="0" w:afterAutospacing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</w:tr>
      <w:tr w:rsidR="000F330C" w:rsidRPr="00492354" w14:paraId="3D1EA45D" w14:textId="77777777" w:rsidTr="00AB3DEA">
        <w:trPr>
          <w:trHeight w:val="185"/>
        </w:trPr>
        <w:tc>
          <w:tcPr>
            <w:tcW w:w="2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368B8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553C8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BD9BA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C85A4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FD2F2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E1C7D2E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B43CD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3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4CD24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</w:tr>
    </w:tbl>
    <w:p w14:paraId="2AA1EB83" w14:textId="77777777" w:rsidR="00C00203" w:rsidRPr="00492354" w:rsidRDefault="00C00203" w:rsidP="000F330C">
      <w:pPr>
        <w:spacing w:before="0" w:beforeAutospacing="0" w:after="0" w:afterAutospacing="0" w:line="255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DC4628E" w14:textId="77777777" w:rsidR="00C00203" w:rsidRPr="00492354" w:rsidRDefault="00C00203" w:rsidP="000F330C">
      <w:pPr>
        <w:spacing w:before="0" w:beforeAutospacing="0" w:after="0" w:afterAutospacing="0" w:line="255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B28D900" w14:textId="77777777" w:rsidR="00C00203" w:rsidRPr="00492354" w:rsidRDefault="00C00203" w:rsidP="000F330C">
      <w:pPr>
        <w:spacing w:before="0" w:beforeAutospacing="0" w:after="0" w:afterAutospacing="0" w:line="255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BBC642E" w14:textId="77777777" w:rsidR="00C00203" w:rsidRPr="00492354" w:rsidRDefault="00C00203" w:rsidP="000F330C">
      <w:pPr>
        <w:spacing w:before="0" w:beforeAutospacing="0" w:after="0" w:afterAutospacing="0" w:line="255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90DCBFB" w14:textId="6919BEDF" w:rsidR="000F330C" w:rsidRPr="00492354" w:rsidRDefault="000F330C" w:rsidP="00C00203">
      <w:pPr>
        <w:spacing w:before="0" w:beforeAutospacing="0" w:after="0" w:afterAutospacing="0" w:line="255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Результаты ГИА-9 по выбору</w:t>
      </w:r>
    </w:p>
    <w:p w14:paraId="3F65526A" w14:textId="77777777" w:rsidR="000F330C" w:rsidRPr="00492354" w:rsidRDefault="000F330C" w:rsidP="00C00203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ОГЭ по обществознанию в 2023 г.</w:t>
      </w:r>
    </w:p>
    <w:tbl>
      <w:tblPr>
        <w:tblW w:w="52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717"/>
        <w:gridCol w:w="677"/>
        <w:gridCol w:w="700"/>
        <w:gridCol w:w="926"/>
        <w:gridCol w:w="1059"/>
        <w:gridCol w:w="898"/>
        <w:gridCol w:w="1022"/>
        <w:gridCol w:w="935"/>
        <w:gridCol w:w="1001"/>
      </w:tblGrid>
      <w:tr w:rsidR="000F330C" w:rsidRPr="00492354" w14:paraId="758C8575" w14:textId="77777777" w:rsidTr="000F330C">
        <w:trPr>
          <w:cantSplit/>
          <w:trHeight w:val="1468"/>
        </w:trPr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79123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7C361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F4E03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0809C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2D15C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416BDD0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277CDD75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1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7C48A5F2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0A1329F5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37)</w:t>
            </w:r>
          </w:p>
        </w:tc>
        <w:tc>
          <w:tcPr>
            <w:tcW w:w="1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1C3D44FE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37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  <w:tr w:rsidR="000F330C" w:rsidRPr="00492354" w14:paraId="4F181910" w14:textId="77777777" w:rsidTr="000F330C"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8DAC2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D04B1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9C753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0B0DE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DF5E9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10FCD81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B89E1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88,2%</w:t>
            </w:r>
          </w:p>
        </w:tc>
        <w:tc>
          <w:tcPr>
            <w:tcW w:w="1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56989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29,4%</w:t>
            </w:r>
          </w:p>
        </w:tc>
        <w:tc>
          <w:tcPr>
            <w:tcW w:w="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3DE882F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B1B3DA1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</w:tbl>
    <w:p w14:paraId="094E55F3" w14:textId="7E47AE87" w:rsidR="000F330C" w:rsidRPr="00492354" w:rsidRDefault="000F330C" w:rsidP="000F330C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Обучающиеся не справившиеся с ОГЭ по </w:t>
      </w:r>
      <w:r w:rsidR="00C00203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обществознанию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основной период, сдавали экзамен в дополнительный период: </w:t>
      </w:r>
    </w:p>
    <w:p w14:paraId="1D43F790" w14:textId="4C8EA3F1" w:rsidR="000F330C" w:rsidRPr="00492354" w:rsidRDefault="000F330C" w:rsidP="000F330C">
      <w:pPr>
        <w:pStyle w:val="a4"/>
        <w:numPr>
          <w:ilvl w:val="0"/>
          <w:numId w:val="39"/>
        </w:numPr>
        <w:tabs>
          <w:tab w:val="left" w:pos="1134"/>
        </w:tabs>
        <w:spacing w:before="0" w:beforeAutospacing="0" w:after="0" w:afterAutospacing="0" w:line="255" w:lineRule="atLeast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обучающи</w:t>
      </w:r>
      <w:r w:rsidR="00C00203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 сдал экзамен;</w:t>
      </w:r>
    </w:p>
    <w:p w14:paraId="0D127CCF" w14:textId="431751D0" w:rsidR="00C00203" w:rsidRPr="00492354" w:rsidRDefault="00C00203" w:rsidP="00C00203">
      <w:pPr>
        <w:pStyle w:val="a4"/>
        <w:numPr>
          <w:ilvl w:val="0"/>
          <w:numId w:val="39"/>
        </w:numPr>
        <w:tabs>
          <w:tab w:val="left" w:pos="1134"/>
        </w:tabs>
        <w:spacing w:before="0" w:beforeAutospacing="0" w:after="0" w:afterAutospacing="0" w:line="255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продолжил обучение в учреждении СПО; </w:t>
      </w:r>
    </w:p>
    <w:p w14:paraId="4B261E7F" w14:textId="07789013" w:rsidR="00C00203" w:rsidRPr="00492354" w:rsidRDefault="00C00203" w:rsidP="00C00203">
      <w:pPr>
        <w:pStyle w:val="a4"/>
        <w:numPr>
          <w:ilvl w:val="0"/>
          <w:numId w:val="39"/>
        </w:numPr>
        <w:tabs>
          <w:tab w:val="left" w:pos="1134"/>
        </w:tabs>
        <w:spacing w:before="0" w:beforeAutospacing="0" w:after="0" w:afterAutospacing="0" w:line="255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продолжил обучение в качестве экстерна в семейной форме.</w:t>
      </w:r>
    </w:p>
    <w:p w14:paraId="537D1033" w14:textId="77777777" w:rsidR="000F330C" w:rsidRPr="00492354" w:rsidRDefault="000F330C" w:rsidP="000F330C">
      <w:pPr>
        <w:pStyle w:val="a4"/>
        <w:numPr>
          <w:ilvl w:val="0"/>
          <w:numId w:val="39"/>
        </w:numPr>
        <w:tabs>
          <w:tab w:val="left" w:pos="1134"/>
        </w:tabs>
        <w:spacing w:before="0" w:beforeAutospacing="0" w:after="0" w:afterAutospacing="0" w:line="255" w:lineRule="atLeast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остался на повторное обучение в 9 классе.</w:t>
      </w:r>
    </w:p>
    <w:p w14:paraId="3DDAA2CE" w14:textId="1073908A" w:rsidR="000F330C" w:rsidRPr="00492354" w:rsidRDefault="000F330C" w:rsidP="00C00203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сравнении с 2022 годом показатель «качество» вырос на 4,4 %, показатель «справляемость» снизился на 0,7%</w:t>
      </w:r>
    </w:p>
    <w:p w14:paraId="07A4A077" w14:textId="77777777" w:rsidR="000F330C" w:rsidRPr="00492354" w:rsidRDefault="000F330C" w:rsidP="00C00203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сравнению с показателями по Ярославской области: </w:t>
      </w:r>
    </w:p>
    <w:p w14:paraId="51ACB0B9" w14:textId="77777777" w:rsidR="000F330C" w:rsidRPr="00492354" w:rsidRDefault="000F330C" w:rsidP="00C00203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показатель «справляемость» ниже на 7,1% </w:t>
      </w:r>
    </w:p>
    <w:p w14:paraId="69048B96" w14:textId="77777777" w:rsidR="000F330C" w:rsidRPr="00492354" w:rsidRDefault="000F330C" w:rsidP="00C00203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показатель «качество» ниже на 10,3%</w:t>
      </w:r>
    </w:p>
    <w:p w14:paraId="6E6BE649" w14:textId="77777777" w:rsidR="000F330C" w:rsidRPr="00492354" w:rsidRDefault="000F330C" w:rsidP="000F330C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Результаты ОГЭ по географии в 2023 г.</w:t>
      </w:r>
    </w:p>
    <w:tbl>
      <w:tblPr>
        <w:tblW w:w="52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721"/>
        <w:gridCol w:w="703"/>
        <w:gridCol w:w="681"/>
        <w:gridCol w:w="932"/>
        <w:gridCol w:w="1060"/>
        <w:gridCol w:w="900"/>
        <w:gridCol w:w="991"/>
        <w:gridCol w:w="941"/>
        <w:gridCol w:w="1007"/>
      </w:tblGrid>
      <w:tr w:rsidR="00C00203" w:rsidRPr="00492354" w14:paraId="76DE8B44" w14:textId="77777777" w:rsidTr="00C00203">
        <w:trPr>
          <w:cantSplit/>
          <w:trHeight w:val="1468"/>
        </w:trPr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E74D5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4E206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FE76F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E4C7D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935F9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DE84DC7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73FC873C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39DCEEA0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6BBB4444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31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0A36E43C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31)</w:t>
            </w:r>
          </w:p>
        </w:tc>
      </w:tr>
      <w:tr w:rsidR="00C00203" w:rsidRPr="00492354" w14:paraId="24D4EACD" w14:textId="77777777" w:rsidTr="00C00203">
        <w:tc>
          <w:tcPr>
            <w:tcW w:w="1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195C1" w14:textId="654933AC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C00203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AF63D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555EF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E6825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E47BB" w14:textId="09AC3A72" w:rsidR="000F330C" w:rsidRPr="00492354" w:rsidRDefault="00C00203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CF2A72E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445D0" w14:textId="53A519F1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85,</w:t>
            </w:r>
            <w:r w:rsidR="00C00203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6F595" w14:textId="4931A27C" w:rsidR="000F330C" w:rsidRPr="00492354" w:rsidRDefault="00C00203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  <w:r w:rsidR="000F330C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73837BC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2BF02A2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</w:tbl>
    <w:p w14:paraId="40CD75AB" w14:textId="1E77576F" w:rsidR="00C00203" w:rsidRPr="00492354" w:rsidRDefault="00C00203" w:rsidP="00C00203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Обучающиеся не справившиеся с ОГЭ по географии в основной период, сдавали экзамен в дополнительный период: </w:t>
      </w:r>
    </w:p>
    <w:p w14:paraId="25280155" w14:textId="3DBB4DDB" w:rsidR="00C00203" w:rsidRPr="00492354" w:rsidRDefault="00C00203" w:rsidP="00C00203">
      <w:pPr>
        <w:pStyle w:val="a4"/>
        <w:numPr>
          <w:ilvl w:val="0"/>
          <w:numId w:val="39"/>
        </w:numPr>
        <w:tabs>
          <w:tab w:val="left" w:pos="1134"/>
        </w:tabs>
        <w:spacing w:before="0" w:beforeAutospacing="0" w:after="0" w:afterAutospacing="0" w:line="255" w:lineRule="atLeast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обучающихся сдали экзамен;</w:t>
      </w:r>
    </w:p>
    <w:p w14:paraId="2F6B5EBB" w14:textId="23241BEF" w:rsidR="00C00203" w:rsidRPr="00492354" w:rsidRDefault="00C00203" w:rsidP="00C00203">
      <w:pPr>
        <w:pStyle w:val="a4"/>
        <w:numPr>
          <w:ilvl w:val="0"/>
          <w:numId w:val="39"/>
        </w:numPr>
        <w:tabs>
          <w:tab w:val="left" w:pos="1134"/>
        </w:tabs>
        <w:spacing w:before="0" w:beforeAutospacing="0" w:after="0" w:afterAutospacing="0" w:line="255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продолжил обучение в качестве экстерна в семейной форме.</w:t>
      </w:r>
    </w:p>
    <w:p w14:paraId="451DF3A4" w14:textId="77777777" w:rsidR="00C00203" w:rsidRPr="00492354" w:rsidRDefault="00C00203" w:rsidP="00C00203">
      <w:pPr>
        <w:pStyle w:val="a4"/>
        <w:numPr>
          <w:ilvl w:val="0"/>
          <w:numId w:val="39"/>
        </w:numPr>
        <w:tabs>
          <w:tab w:val="left" w:pos="1134"/>
        </w:tabs>
        <w:spacing w:before="0" w:beforeAutospacing="0" w:after="0" w:afterAutospacing="0" w:line="255" w:lineRule="atLeast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остался на повторное обучение в 9 классе.</w:t>
      </w:r>
    </w:p>
    <w:p w14:paraId="22A09D15" w14:textId="5FBCDAE7" w:rsidR="000F330C" w:rsidRPr="00492354" w:rsidRDefault="000F330C" w:rsidP="00C00203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сравнении с 2022 годом показатель «качество» вырос на 30,5%, показатель «справляемость» вырос на 3,2%</w:t>
      </w:r>
    </w:p>
    <w:p w14:paraId="06B6F870" w14:textId="77777777" w:rsidR="000F330C" w:rsidRPr="00492354" w:rsidRDefault="000F330C" w:rsidP="00C00203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сравнению с показателями по Ярославской области: </w:t>
      </w:r>
    </w:p>
    <w:p w14:paraId="346590F1" w14:textId="77777777" w:rsidR="000F330C" w:rsidRPr="00492354" w:rsidRDefault="000F330C" w:rsidP="00C00203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показатель «справляемость» ниже на 9,9% </w:t>
      </w:r>
    </w:p>
    <w:p w14:paraId="3776467E" w14:textId="77777777" w:rsidR="000F330C" w:rsidRPr="00492354" w:rsidRDefault="000F330C" w:rsidP="00C00203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показатель «качество» ниже на 6,8%</w:t>
      </w:r>
    </w:p>
    <w:p w14:paraId="4F7B1A8D" w14:textId="77777777" w:rsidR="000F330C" w:rsidRPr="00492354" w:rsidRDefault="000F330C" w:rsidP="000F330C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ОГЭ по информатике и ИКТ в 2023 г.</w:t>
      </w:r>
    </w:p>
    <w:tbl>
      <w:tblPr>
        <w:tblW w:w="52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720"/>
        <w:gridCol w:w="679"/>
        <w:gridCol w:w="679"/>
        <w:gridCol w:w="930"/>
        <w:gridCol w:w="1060"/>
        <w:gridCol w:w="899"/>
        <w:gridCol w:w="1023"/>
        <w:gridCol w:w="939"/>
        <w:gridCol w:w="1005"/>
      </w:tblGrid>
      <w:tr w:rsidR="000F330C" w:rsidRPr="00492354" w14:paraId="00F79546" w14:textId="77777777" w:rsidTr="00C00203">
        <w:trPr>
          <w:cantSplit/>
          <w:trHeight w:val="1468"/>
        </w:trPr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677B4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AFE1F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3BAE9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659B5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C3F29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7EFC989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Средняя отметка</w:t>
            </w:r>
          </w:p>
        </w:tc>
        <w:tc>
          <w:tcPr>
            <w:tcW w:w="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651344BD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Справляемость</w:t>
            </w:r>
          </w:p>
        </w:tc>
        <w:tc>
          <w:tcPr>
            <w:tcW w:w="1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2F40FACD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ачество</w:t>
            </w:r>
            <w:proofErr w:type="spellEnd"/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6AE252C7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078E8100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19)</w:t>
            </w:r>
          </w:p>
        </w:tc>
      </w:tr>
      <w:tr w:rsidR="000F330C" w:rsidRPr="00492354" w14:paraId="320B78B4" w14:textId="77777777" w:rsidTr="00C00203"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661B7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F87AB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47676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16C10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B8637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038D51B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440A8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84,6%</w:t>
            </w:r>
          </w:p>
        </w:tc>
        <w:tc>
          <w:tcPr>
            <w:tcW w:w="1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12A53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53,9%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5017BF6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4FD3C9E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54BCE951" w14:textId="3F73C652" w:rsidR="00C00203" w:rsidRPr="00492354" w:rsidRDefault="00C00203" w:rsidP="00C00203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не справившиеся с ОГЭ по информатике в основной период, сдали экзамен в дополнительный период.</w:t>
      </w:r>
    </w:p>
    <w:p w14:paraId="2A39A1F9" w14:textId="32902A8B" w:rsidR="000F330C" w:rsidRPr="00492354" w:rsidRDefault="000F330C" w:rsidP="00571EB7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сравнении с 2022 годом показатель «качество» вырос на 53,8%, показатель «справляемость» снизился на 15,4%</w:t>
      </w:r>
    </w:p>
    <w:p w14:paraId="00079338" w14:textId="77777777" w:rsidR="000F330C" w:rsidRPr="00492354" w:rsidRDefault="000F330C" w:rsidP="00571EB7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сравнению с показателями по Ярославской области: </w:t>
      </w:r>
    </w:p>
    <w:p w14:paraId="3DA782F1" w14:textId="77777777" w:rsidR="000F330C" w:rsidRPr="00492354" w:rsidRDefault="000F330C" w:rsidP="00571EB7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показатель «справляемость» ниже на 11,9% </w:t>
      </w:r>
    </w:p>
    <w:p w14:paraId="5E5728D9" w14:textId="77777777" w:rsidR="000F330C" w:rsidRPr="00492354" w:rsidRDefault="000F330C" w:rsidP="00571EB7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показатель «качество» выше на 3,3%</w:t>
      </w:r>
    </w:p>
    <w:p w14:paraId="7C0D2950" w14:textId="77777777" w:rsidR="000F330C" w:rsidRPr="00492354" w:rsidRDefault="000F330C" w:rsidP="000F330C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ОГЭ по биологии в 2023 г.</w:t>
      </w:r>
    </w:p>
    <w:tbl>
      <w:tblPr>
        <w:tblW w:w="52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724"/>
        <w:gridCol w:w="683"/>
        <w:gridCol w:w="683"/>
        <w:gridCol w:w="935"/>
        <w:gridCol w:w="1061"/>
        <w:gridCol w:w="900"/>
        <w:gridCol w:w="993"/>
        <w:gridCol w:w="944"/>
        <w:gridCol w:w="1011"/>
      </w:tblGrid>
      <w:tr w:rsidR="000F330C" w:rsidRPr="00492354" w14:paraId="60758DD4" w14:textId="77777777" w:rsidTr="00571EB7">
        <w:trPr>
          <w:cantSplit/>
          <w:trHeight w:val="1468"/>
        </w:trPr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6E38A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3FA2D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17068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21A60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AB17C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017CF5F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4C7B2383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2B0E34AE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5B07B3C0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48)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5187C3F6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48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  <w:tr w:rsidR="000F330C" w:rsidRPr="00492354" w14:paraId="7FA9296C" w14:textId="77777777" w:rsidTr="00571EB7">
        <w:tc>
          <w:tcPr>
            <w:tcW w:w="17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EF993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94408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3D99F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0861F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6398A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0FA3AA6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8D224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87,5%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26EC5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50%</w:t>
            </w:r>
          </w:p>
        </w:tc>
        <w:tc>
          <w:tcPr>
            <w:tcW w:w="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1B03E2D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14E308C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</w:tbl>
    <w:p w14:paraId="3807452D" w14:textId="1417C734" w:rsidR="00571EB7" w:rsidRPr="00492354" w:rsidRDefault="00571EB7" w:rsidP="00571EB7">
      <w:pPr>
        <w:tabs>
          <w:tab w:val="left" w:pos="1134"/>
        </w:tabs>
        <w:spacing w:before="0" w:beforeAutospacing="0" w:after="0" w:afterAutospacing="0" w:line="255" w:lineRule="atLeast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Обучающаюся</w:t>
      </w:r>
      <w:proofErr w:type="spellEnd"/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справившаяся с ОГЭ по биологии в основной период, 1 продолжила обучение в учреждении СПО; </w:t>
      </w:r>
    </w:p>
    <w:p w14:paraId="7DE2145D" w14:textId="1677F10D" w:rsidR="000F330C" w:rsidRPr="00492354" w:rsidRDefault="000F330C" w:rsidP="00571EB7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 сравнении с 2022 учебным годом показатель «качество» снизился на 35,7 %, показатель «справляемость» снизился на 22,5%</w:t>
      </w:r>
    </w:p>
    <w:p w14:paraId="65342107" w14:textId="77777777" w:rsidR="000F330C" w:rsidRPr="00492354" w:rsidRDefault="000F330C" w:rsidP="00571EB7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сравнению с показателями по Ярославской области: </w:t>
      </w:r>
    </w:p>
    <w:p w14:paraId="1BE40374" w14:textId="77777777" w:rsidR="000F330C" w:rsidRPr="00492354" w:rsidRDefault="000F330C" w:rsidP="00571EB7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показатель «справляемость» ниже на 11,2% </w:t>
      </w:r>
    </w:p>
    <w:p w14:paraId="156540ED" w14:textId="77777777" w:rsidR="000F330C" w:rsidRPr="00492354" w:rsidRDefault="000F330C" w:rsidP="00571EB7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показатель «качество» ниже на 14,8%</w:t>
      </w:r>
    </w:p>
    <w:p w14:paraId="68787805" w14:textId="77777777" w:rsidR="000F330C" w:rsidRPr="00492354" w:rsidRDefault="000F330C" w:rsidP="000F330C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ОГЭ по химии в 2023 г.</w:t>
      </w:r>
    </w:p>
    <w:tbl>
      <w:tblPr>
        <w:tblW w:w="52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725"/>
        <w:gridCol w:w="684"/>
        <w:gridCol w:w="684"/>
        <w:gridCol w:w="937"/>
        <w:gridCol w:w="1061"/>
        <w:gridCol w:w="890"/>
        <w:gridCol w:w="994"/>
        <w:gridCol w:w="946"/>
        <w:gridCol w:w="1013"/>
      </w:tblGrid>
      <w:tr w:rsidR="000F330C" w:rsidRPr="00492354" w14:paraId="491ECF39" w14:textId="77777777" w:rsidTr="00AB3DEA">
        <w:trPr>
          <w:cantSplit/>
          <w:trHeight w:val="1468"/>
        </w:trPr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1534C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571A2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54AC4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1FEDF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B774B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82C609F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39838E93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07017CF1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5F22CD5D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40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552D623E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40)</w:t>
            </w:r>
          </w:p>
        </w:tc>
      </w:tr>
      <w:tr w:rsidR="000F330C" w:rsidRPr="00492354" w14:paraId="79DA7661" w14:textId="77777777" w:rsidTr="00AB3DEA"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08A5C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8BE4B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91909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26DA6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54B0D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A0D1214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B79BB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9ED80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75%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01916EC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D914A40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</w:tr>
    </w:tbl>
    <w:p w14:paraId="06535741" w14:textId="33FD867D" w:rsidR="000F330C" w:rsidRPr="00492354" w:rsidRDefault="000F330C" w:rsidP="00571EB7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сравнении с 2022 годом показатель «качество» повысился на 35 %, показатель «справляемость» достиг уровня 100%.</w:t>
      </w:r>
    </w:p>
    <w:p w14:paraId="46471634" w14:textId="77777777" w:rsidR="000F330C" w:rsidRPr="00492354" w:rsidRDefault="000F330C" w:rsidP="00571EB7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сравнению с показателями по Ярославской области: </w:t>
      </w:r>
    </w:p>
    <w:p w14:paraId="302BAE92" w14:textId="77777777" w:rsidR="000F330C" w:rsidRPr="00492354" w:rsidRDefault="000F330C" w:rsidP="00571EB7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показатель «справляемость» выше на 1% </w:t>
      </w:r>
    </w:p>
    <w:p w14:paraId="16D4DD2D" w14:textId="77777777" w:rsidR="000F330C" w:rsidRPr="00492354" w:rsidRDefault="000F330C" w:rsidP="00571EB7">
      <w:pPr>
        <w:spacing w:before="0" w:beforeAutospacing="0" w:after="0" w:afterAutospacing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показатель «качество» ниже на 11,4%</w:t>
      </w:r>
    </w:p>
    <w:p w14:paraId="4B64014A" w14:textId="77777777" w:rsidR="000F330C" w:rsidRPr="00492354" w:rsidRDefault="000F330C" w:rsidP="000F330C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ОГЭ по английскому языку в 2023 г.</w:t>
      </w:r>
    </w:p>
    <w:tbl>
      <w:tblPr>
        <w:tblW w:w="52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727"/>
        <w:gridCol w:w="686"/>
        <w:gridCol w:w="686"/>
        <w:gridCol w:w="941"/>
        <w:gridCol w:w="1061"/>
        <w:gridCol w:w="891"/>
        <w:gridCol w:w="975"/>
        <w:gridCol w:w="949"/>
        <w:gridCol w:w="1016"/>
      </w:tblGrid>
      <w:tr w:rsidR="000F330C" w:rsidRPr="00492354" w14:paraId="4A2F9835" w14:textId="77777777" w:rsidTr="00AB3DEA">
        <w:trPr>
          <w:cantSplit/>
          <w:trHeight w:val="1468"/>
        </w:trPr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252D1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FFB16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048B2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19600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466D3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BC98AFC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7DE5D9AF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75DCFD64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39F1D80B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68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0DF9FB6F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68)</w:t>
            </w:r>
          </w:p>
        </w:tc>
      </w:tr>
      <w:tr w:rsidR="000F330C" w:rsidRPr="00492354" w14:paraId="3837602D" w14:textId="77777777" w:rsidTr="00AB3DEA"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EFCA7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F4C83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7201F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819A2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C2390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DCF844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D484F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BCA73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AD2901E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AEFAFC8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</w:tr>
    </w:tbl>
    <w:p w14:paraId="7E7BA259" w14:textId="1DBDDF05" w:rsidR="000F330C" w:rsidRPr="00492354" w:rsidRDefault="000F330C" w:rsidP="00571EB7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сравнении с 2022 годом показатель «качество» остался также равен 0%, а показатель «справляемость» достиг уровня 100%.</w:t>
      </w:r>
    </w:p>
    <w:p w14:paraId="681030AF" w14:textId="77777777" w:rsidR="000F330C" w:rsidRPr="00492354" w:rsidRDefault="000F330C" w:rsidP="00571EB7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сравнению с показателями по Ярославской области: </w:t>
      </w:r>
    </w:p>
    <w:p w14:paraId="50288942" w14:textId="77777777" w:rsidR="000F330C" w:rsidRPr="00492354" w:rsidRDefault="000F330C" w:rsidP="00571EB7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показатель «справляемость» выше на 0,4% </w:t>
      </w:r>
    </w:p>
    <w:p w14:paraId="3E268118" w14:textId="77777777" w:rsidR="000F330C" w:rsidRPr="00492354" w:rsidRDefault="000F330C" w:rsidP="00571EB7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показатель «качество» ниже на 77,2%</w:t>
      </w:r>
    </w:p>
    <w:p w14:paraId="66334092" w14:textId="0EF31998" w:rsidR="000F330C" w:rsidRPr="00492354" w:rsidRDefault="000F330C" w:rsidP="000F330C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ОГЭ по физике в 2023 г.</w:t>
      </w:r>
    </w:p>
    <w:tbl>
      <w:tblPr>
        <w:tblW w:w="52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721"/>
        <w:gridCol w:w="681"/>
        <w:gridCol w:w="681"/>
        <w:gridCol w:w="932"/>
        <w:gridCol w:w="1060"/>
        <w:gridCol w:w="888"/>
        <w:gridCol w:w="1024"/>
        <w:gridCol w:w="941"/>
        <w:gridCol w:w="1007"/>
      </w:tblGrid>
      <w:tr w:rsidR="000F330C" w:rsidRPr="00492354" w14:paraId="2715A023" w14:textId="77777777" w:rsidTr="00AB3DEA">
        <w:trPr>
          <w:cantSplit/>
          <w:trHeight w:val="1468"/>
        </w:trPr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10C7C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8DD04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3D8D8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289A6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75B1A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88EDE51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1BF3BC98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7096CDBC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645FA02D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45)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4390DA5B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45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  <w:tr w:rsidR="000F330C" w:rsidRPr="00492354" w14:paraId="263E798D" w14:textId="77777777" w:rsidTr="00AB3DEA"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D38B5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53100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59E25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0E6C8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24B85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97DE06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D4235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19D4E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66,7%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F0CA00F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26560C7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</w:tr>
    </w:tbl>
    <w:p w14:paraId="6D8D18AF" w14:textId="1B742F11" w:rsidR="000F330C" w:rsidRPr="00492354" w:rsidRDefault="000F330C" w:rsidP="00571EB7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сравнении с 2022 годом показатель «качество» повысился на 66,7 %, показатель «справляемость» достиг уровня 100%.</w:t>
      </w:r>
    </w:p>
    <w:p w14:paraId="58F8D5FA" w14:textId="77777777" w:rsidR="000F330C" w:rsidRPr="00492354" w:rsidRDefault="000F330C" w:rsidP="00571EB7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сравнению с показателями по Ярославской области: </w:t>
      </w:r>
    </w:p>
    <w:p w14:paraId="5D35C0F1" w14:textId="77777777" w:rsidR="000F330C" w:rsidRPr="00492354" w:rsidRDefault="000F330C" w:rsidP="00571EB7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показатель «справляемость» ниже на 0,8% </w:t>
      </w:r>
    </w:p>
    <w:p w14:paraId="7237D7AE" w14:textId="77777777" w:rsidR="000F330C" w:rsidRPr="00492354" w:rsidRDefault="000F330C" w:rsidP="00571EB7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 показатель «качество» выше на 14,6%</w:t>
      </w:r>
    </w:p>
    <w:p w14:paraId="7D73D7D0" w14:textId="77777777" w:rsidR="000F330C" w:rsidRPr="00492354" w:rsidRDefault="000F330C" w:rsidP="000F330C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ОГЭ по истории в 2023 г.</w:t>
      </w:r>
    </w:p>
    <w:tbl>
      <w:tblPr>
        <w:tblW w:w="52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723"/>
        <w:gridCol w:w="682"/>
        <w:gridCol w:w="682"/>
        <w:gridCol w:w="934"/>
        <w:gridCol w:w="1060"/>
        <w:gridCol w:w="889"/>
        <w:gridCol w:w="1014"/>
        <w:gridCol w:w="943"/>
        <w:gridCol w:w="1009"/>
      </w:tblGrid>
      <w:tr w:rsidR="000F330C" w:rsidRPr="00492354" w14:paraId="2CE78F6D" w14:textId="77777777" w:rsidTr="00AB3DEA">
        <w:trPr>
          <w:cantSplit/>
          <w:trHeight w:val="1468"/>
        </w:trPr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B4544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D2189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C6AD2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AE36A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32D48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5CCD97B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5EC0119C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097063EB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37B5E478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37)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580AAEFA" w14:textId="77777777" w:rsidR="000F330C" w:rsidRPr="00492354" w:rsidRDefault="000F330C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37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</w:tr>
      <w:tr w:rsidR="000F330C" w:rsidRPr="00492354" w14:paraId="758DC28A" w14:textId="77777777" w:rsidTr="00AB3DEA"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623EF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D71C6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28CA1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9ABD7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24F84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E2167D4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8E0A5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EEF5C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6178F5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06A355B" w14:textId="77777777" w:rsidR="000F330C" w:rsidRPr="00492354" w:rsidRDefault="000F330C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</w:tr>
    </w:tbl>
    <w:p w14:paraId="28F919AF" w14:textId="25BE4C4D" w:rsidR="000F330C" w:rsidRPr="00492354" w:rsidRDefault="000F330C" w:rsidP="00B64DB1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</w:t>
      </w:r>
      <w:r w:rsidR="00B64DB1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«качество» и «справляемость» достигли уровня 100%. В 2022 году обучающих, выбравших учебный предмет «История»</w:t>
      </w:r>
      <w:r w:rsidR="00B64DB1"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сдачи ГИА-9 не было.</w:t>
      </w:r>
    </w:p>
    <w:p w14:paraId="775B0DA9" w14:textId="77777777" w:rsidR="000F330C" w:rsidRPr="00492354" w:rsidRDefault="000F330C" w:rsidP="00B64DB1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сравнению с показателями по Ярославской области: </w:t>
      </w:r>
    </w:p>
    <w:p w14:paraId="7B280A59" w14:textId="77777777" w:rsidR="000F330C" w:rsidRPr="00492354" w:rsidRDefault="000F330C" w:rsidP="00B64DB1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показатель «справляемость» выше на 4,8% </w:t>
      </w:r>
    </w:p>
    <w:p w14:paraId="4A21DF35" w14:textId="77777777" w:rsidR="000F330C" w:rsidRPr="00492354" w:rsidRDefault="000F330C" w:rsidP="00B64DB1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показатель «качество» выше на 37,9%</w:t>
      </w:r>
    </w:p>
    <w:p w14:paraId="5E46D657" w14:textId="0A7B3175" w:rsidR="00B71AE8" w:rsidRPr="00492354" w:rsidRDefault="00B71AE8" w:rsidP="00B71AE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100% справляемость </w:t>
      </w:r>
      <w:r w:rsidR="00B64DB1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основной период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показали по таким предметам, как: </w:t>
      </w:r>
      <w:r w:rsidR="00721252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химия,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="00B64DB1" w:rsidRPr="00492354">
        <w:rPr>
          <w:rFonts w:hAnsi="Times New Roman" w:cs="Times New Roman"/>
          <w:color w:val="000000"/>
          <w:sz w:val="24"/>
          <w:szCs w:val="24"/>
          <w:lang w:val="ru-RU"/>
        </w:rPr>
        <w:t>, история, английский язык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6F03AC2" w14:textId="30145708" w:rsidR="00721252" w:rsidRPr="00492354" w:rsidRDefault="00721252" w:rsidP="00B71AE8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Низким оказался показатель качества ОГЭ по английск</w:t>
      </w:r>
      <w:r w:rsidR="002D55AC" w:rsidRPr="00492354"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r w:rsidR="002D55AC" w:rsidRPr="0049235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B64DB1" w:rsidRPr="0049235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он составил 0%. Лучше всех выпускники сдали </w:t>
      </w:r>
      <w:r w:rsidR="00B64DB1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историю (показатель качества – 100%) и химию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(показатель качества – 7</w:t>
      </w:r>
      <w:r w:rsidR="00B64DB1" w:rsidRPr="0049235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%). По </w:t>
      </w:r>
      <w:r w:rsidR="002D55AC" w:rsidRPr="0049235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стальным предметам показатель качества колеблется от </w:t>
      </w:r>
      <w:r w:rsidR="00B64DB1" w:rsidRPr="00492354">
        <w:rPr>
          <w:rFonts w:hAnsi="Times New Roman" w:cs="Times New Roman"/>
          <w:color w:val="000000"/>
          <w:sz w:val="24"/>
          <w:szCs w:val="24"/>
          <w:lang w:val="ru-RU"/>
        </w:rPr>
        <w:t>29,4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% (</w:t>
      </w:r>
      <w:r w:rsidR="00B64DB1" w:rsidRPr="00492354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) до </w:t>
      </w:r>
      <w:r w:rsidR="00B64DB1" w:rsidRPr="00492354">
        <w:rPr>
          <w:rFonts w:hAnsi="Times New Roman" w:cs="Times New Roman"/>
          <w:color w:val="000000"/>
          <w:sz w:val="24"/>
          <w:szCs w:val="24"/>
          <w:lang w:val="ru-RU"/>
        </w:rPr>
        <w:t>66,7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% (</w:t>
      </w:r>
      <w:r w:rsidR="00B64DB1" w:rsidRPr="00492354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5D010EE" w14:textId="77777777" w:rsidR="0065380D" w:rsidRPr="00492354" w:rsidRDefault="0065380D" w:rsidP="00B71AE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14:paraId="466BE8BE" w14:textId="12B21B5A" w:rsidR="00B71AE8" w:rsidRPr="00492354" w:rsidRDefault="00B71AE8" w:rsidP="00B71AE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программ среднего общего образования по</w:t>
      </w:r>
      <w:r w:rsidRPr="00492354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показателю «успеваемость» в</w:t>
      </w:r>
      <w:r w:rsidRPr="00492354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b/>
          <w:color w:val="000000"/>
          <w:sz w:val="24"/>
          <w:szCs w:val="24"/>
          <w:lang w:val="ru-RU"/>
        </w:rPr>
        <w:t>202</w:t>
      </w:r>
      <w:r w:rsidR="00B64DB1" w:rsidRPr="00492354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Pr="0049235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году</w:t>
      </w:r>
    </w:p>
    <w:p w14:paraId="27892B87" w14:textId="7BCDD888" w:rsidR="00B71AE8" w:rsidRPr="00492354" w:rsidRDefault="00B71AE8" w:rsidP="00B71AE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B64DB1" w:rsidRPr="0049235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B64DB1" w:rsidRPr="004923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 школе </w:t>
      </w:r>
      <w:r w:rsidR="002D55AC" w:rsidRPr="00492354">
        <w:rPr>
          <w:rFonts w:hAnsi="Times New Roman" w:cs="Times New Roman"/>
          <w:color w:val="000000"/>
          <w:sz w:val="24"/>
          <w:szCs w:val="24"/>
          <w:lang w:val="ru-RU"/>
        </w:rPr>
        <w:t>были скомплектованы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proofErr w:type="gramEnd"/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и 11 классы.</w:t>
      </w:r>
    </w:p>
    <w:tbl>
      <w:tblPr>
        <w:tblW w:w="517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"/>
        <w:gridCol w:w="564"/>
        <w:gridCol w:w="710"/>
        <w:gridCol w:w="850"/>
        <w:gridCol w:w="710"/>
        <w:gridCol w:w="708"/>
        <w:gridCol w:w="710"/>
        <w:gridCol w:w="848"/>
        <w:gridCol w:w="852"/>
        <w:gridCol w:w="850"/>
        <w:gridCol w:w="993"/>
        <w:gridCol w:w="1133"/>
      </w:tblGrid>
      <w:tr w:rsidR="002D55AC" w:rsidRPr="00492354" w14:paraId="72D227DF" w14:textId="77777777" w:rsidTr="00BA2AA8">
        <w:trPr>
          <w:trHeight w:val="307"/>
        </w:trPr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11B04A0" w14:textId="77777777" w:rsidR="002D55AC" w:rsidRPr="00492354" w:rsidRDefault="002D55AC" w:rsidP="00BA2AA8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97" w:type="pct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48D3562" w14:textId="77777777" w:rsidR="002D55AC" w:rsidRPr="00492354" w:rsidRDefault="002D55AC" w:rsidP="00BA2AA8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69" w:type="pct"/>
            <w:gridSpan w:val="4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5C079" w14:textId="77777777" w:rsidR="002D55AC" w:rsidRPr="00492354" w:rsidRDefault="002D55AC" w:rsidP="00BA2A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образования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5D3ED" w14:textId="77777777" w:rsidR="002D55AC" w:rsidRPr="00492354" w:rsidRDefault="002D55AC" w:rsidP="00BA2A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Условно переведены в следующий класс</w:t>
            </w:r>
          </w:p>
        </w:tc>
        <w:tc>
          <w:tcPr>
            <w:tcW w:w="897" w:type="pct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FE924" w14:textId="0CEF19EF" w:rsidR="002D55AC" w:rsidRPr="00492354" w:rsidRDefault="002D55AC" w:rsidP="00BA2A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не допущены к ГИА</w:t>
            </w:r>
          </w:p>
        </w:tc>
        <w:tc>
          <w:tcPr>
            <w:tcW w:w="1120" w:type="pct"/>
            <w:gridSpan w:val="2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</w:tcPr>
          <w:p w14:paraId="062FCCD8" w14:textId="6E685ECF" w:rsidR="002D55AC" w:rsidRPr="00492354" w:rsidRDefault="002D55AC" w:rsidP="00BA2A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Освоили образовательные программы среднего общего образования</w:t>
            </w:r>
          </w:p>
        </w:tc>
      </w:tr>
      <w:tr w:rsidR="002D55AC" w:rsidRPr="00492354" w14:paraId="35DD2E6D" w14:textId="77777777" w:rsidTr="00B20907">
        <w:trPr>
          <w:trHeight w:val="307"/>
        </w:trPr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09911" w14:textId="77777777" w:rsidR="002D55AC" w:rsidRPr="00492354" w:rsidRDefault="002D55AC" w:rsidP="00BA2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" w:type="pct"/>
            <w:vMerge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CC8D0" w14:textId="77777777" w:rsidR="002D55AC" w:rsidRPr="00492354" w:rsidRDefault="002D55AC" w:rsidP="00BA2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9" w:type="pct"/>
            <w:gridSpan w:val="4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0B0C6" w14:textId="77777777" w:rsidR="002D55AC" w:rsidRPr="00492354" w:rsidRDefault="002D55AC" w:rsidP="00BA2AA8">
            <w:pPr>
              <w:ind w:left="75" w:right="75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1" w:type="pct"/>
            <w:gridSpan w:val="2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A8B46" w14:textId="77777777" w:rsidR="002D55AC" w:rsidRPr="00492354" w:rsidRDefault="002D55AC" w:rsidP="00BA2AA8">
            <w:pPr>
              <w:ind w:left="75" w:right="75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7" w:type="pct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DD345" w14:textId="77777777" w:rsidR="002D55AC" w:rsidRPr="00492354" w:rsidRDefault="002D55AC" w:rsidP="00BA2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0" w:type="pct"/>
            <w:gridSpan w:val="2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14:paraId="31EEEBEA" w14:textId="77777777" w:rsidR="002D55AC" w:rsidRPr="00492354" w:rsidRDefault="002D55AC" w:rsidP="00BA2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D55AC" w:rsidRPr="00492354" w14:paraId="679FA64C" w14:textId="77777777" w:rsidTr="00B20907">
        <w:trPr>
          <w:cantSplit/>
          <w:trHeight w:val="1765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ACAD7" w14:textId="77777777" w:rsidR="002D55AC" w:rsidRPr="00492354" w:rsidRDefault="002D55AC" w:rsidP="00BA2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45946" w14:textId="77777777" w:rsidR="002D55AC" w:rsidRPr="00492354" w:rsidRDefault="002D55AC" w:rsidP="00BA2A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17F18AA1" w14:textId="77777777" w:rsidR="002D55AC" w:rsidRPr="00492354" w:rsidRDefault="002D55AC" w:rsidP="00BA2AA8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00A4F" w14:textId="77777777" w:rsidR="002D55AC" w:rsidRPr="00492354" w:rsidRDefault="002D55AC" w:rsidP="00BA2AA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0778434B" w14:textId="77777777" w:rsidR="002D55AC" w:rsidRPr="00492354" w:rsidRDefault="002D55AC" w:rsidP="00BA2AA8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 </w:t>
            </w: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A5420" w14:textId="77777777" w:rsidR="002D55AC" w:rsidRPr="00492354" w:rsidRDefault="002D55AC" w:rsidP="00BA2AA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63A107A" w14:textId="77777777" w:rsidR="002D55AC" w:rsidRPr="00492354" w:rsidRDefault="002D55AC" w:rsidP="00BA2AA8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6E709" w14:textId="77777777" w:rsidR="002D55AC" w:rsidRPr="00492354" w:rsidRDefault="002D55AC" w:rsidP="00BA2AA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42A03C5" w14:textId="77777777" w:rsidR="002D55AC" w:rsidRPr="00492354" w:rsidRDefault="002D55AC" w:rsidP="00BA2AA8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F874D" w14:textId="77777777" w:rsidR="002D55AC" w:rsidRPr="00492354" w:rsidRDefault="002D55AC" w:rsidP="00BA2AA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67854" w14:textId="77777777" w:rsidR="002D55AC" w:rsidRPr="00492354" w:rsidRDefault="002D55AC" w:rsidP="00BA2A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ичест</w:t>
            </w: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02D0" w14:textId="77777777" w:rsidR="002D55AC" w:rsidRPr="00492354" w:rsidRDefault="002D55AC" w:rsidP="00BA2AA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F08F8" w:rsidRPr="00492354" w14:paraId="1258F302" w14:textId="77777777" w:rsidTr="00E5052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BAF69" w14:textId="5C26CF12" w:rsidR="007F08F8" w:rsidRPr="00492354" w:rsidRDefault="007F08F8" w:rsidP="007F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54E60" w14:textId="6093D851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C7CD5" w14:textId="4E536033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DEDEB" w14:textId="2843DD15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D11A1" w14:textId="684B8B82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A55B6" w14:textId="23078312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6E34A" w14:textId="04D33832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A3BE4" w14:textId="71B9B837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86189" w14:textId="464D35FB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29817" w14:textId="363FE1B3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18399" w14:textId="7B5047BB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244DF" w14:textId="210AA98C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F08F8" w:rsidRPr="00492354" w14:paraId="76F336C7" w14:textId="77777777" w:rsidTr="00E50522">
        <w:trPr>
          <w:trHeight w:val="367"/>
        </w:trPr>
        <w:tc>
          <w:tcPr>
            <w:tcW w:w="2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F5EF4" w14:textId="3289AA41" w:rsidR="007F08F8" w:rsidRPr="00492354" w:rsidRDefault="007F08F8" w:rsidP="007F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A9E91" w14:textId="60E85266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1F81F" w14:textId="6D4E5D5E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86FC3" w14:textId="0499E898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63,2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47604" w14:textId="0F7701A7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039B1" w14:textId="4EF78A7A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204A8" w14:textId="4D101A88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97433" w14:textId="2DD8718C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BBA31" w14:textId="10F7935D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2D8B2" w14:textId="303E2E3C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FF7E8" w14:textId="4A19FFA5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677EB" w14:textId="2ECD8B9E" w:rsidR="007F08F8" w:rsidRPr="00492354" w:rsidRDefault="007F08F8" w:rsidP="007F08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F08F8" w:rsidRPr="00492354" w14:paraId="391D4E50" w14:textId="77777777" w:rsidTr="004C0F4A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D1587" w14:textId="77777777" w:rsidR="007F08F8" w:rsidRPr="00492354" w:rsidRDefault="007F08F8" w:rsidP="007F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FD2BB" w14:textId="07BB537D" w:rsidR="007F08F8" w:rsidRPr="00492354" w:rsidRDefault="007F08F8" w:rsidP="007F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41EFB" w14:textId="68A295A8" w:rsidR="007F08F8" w:rsidRPr="00492354" w:rsidRDefault="007F08F8" w:rsidP="007F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57539" w14:textId="797E912D" w:rsidR="007F08F8" w:rsidRPr="00492354" w:rsidRDefault="007F08F8" w:rsidP="007F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37,8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EF715" w14:textId="65A3BE4F" w:rsidR="007F08F8" w:rsidRPr="00492354" w:rsidRDefault="007F08F8" w:rsidP="007F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99F45" w14:textId="14E68611" w:rsidR="007F08F8" w:rsidRPr="00492354" w:rsidRDefault="007F08F8" w:rsidP="007F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FEE37" w14:textId="4AEDA3B0" w:rsidR="007F08F8" w:rsidRPr="00492354" w:rsidRDefault="007F08F8" w:rsidP="007F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266C8" w14:textId="2E30EF71" w:rsidR="007F08F8" w:rsidRPr="00492354" w:rsidRDefault="007F08F8" w:rsidP="007F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DE657" w14:textId="121FDE96" w:rsidR="007F08F8" w:rsidRPr="00492354" w:rsidRDefault="007F08F8" w:rsidP="007F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A6FBA" w14:textId="15FCA6F7" w:rsidR="007F08F8" w:rsidRPr="00492354" w:rsidRDefault="007F08F8" w:rsidP="007F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D70F" w14:textId="009F5AEA" w:rsidR="007F08F8" w:rsidRPr="00492354" w:rsidRDefault="007F08F8" w:rsidP="007F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345E6" w14:textId="59EAD2B0" w:rsidR="007F08F8" w:rsidRPr="00492354" w:rsidRDefault="007F08F8" w:rsidP="007F08F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14:paraId="3C8D6968" w14:textId="77777777" w:rsidR="007F08F8" w:rsidRPr="00492354" w:rsidRDefault="007F08F8" w:rsidP="007F08F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освоения программ среднего общего образования по показателю «успеваемость» в 2023 году в сравнении с 2022 годом можно сделать вывод:</w:t>
      </w:r>
    </w:p>
    <w:p w14:paraId="7406DA5F" w14:textId="77777777" w:rsidR="007F08F8" w:rsidRPr="00492354" w:rsidRDefault="007F08F8" w:rsidP="007F08F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- показатель «успеваемость» вырос на 2%;</w:t>
      </w:r>
    </w:p>
    <w:p w14:paraId="45F47109" w14:textId="77777777" w:rsidR="007F08F8" w:rsidRPr="00492354" w:rsidRDefault="007F08F8" w:rsidP="007F08F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- показатель «качество обученности» вырос на 12,2%;</w:t>
      </w:r>
    </w:p>
    <w:p w14:paraId="4DA1504B" w14:textId="77777777" w:rsidR="007F08F8" w:rsidRPr="00492354" w:rsidRDefault="007F08F8" w:rsidP="007F08F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- показатель «неуспевающие» снизился на 2%.</w:t>
      </w:r>
    </w:p>
    <w:p w14:paraId="4211E73E" w14:textId="77777777" w:rsidR="007F08F8" w:rsidRPr="00492354" w:rsidRDefault="007F08F8" w:rsidP="007F08F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Экзаменационная кампания 2023 года проходила без особенностей.</w:t>
      </w:r>
    </w:p>
    <w:p w14:paraId="0162B373" w14:textId="77777777" w:rsidR="007F08F8" w:rsidRPr="00492354" w:rsidRDefault="007F08F8" w:rsidP="007F08F8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Результаты ЕГЭ по русскому языку в 2023 г.</w:t>
      </w:r>
    </w:p>
    <w:tbl>
      <w:tblPr>
        <w:tblW w:w="399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1863"/>
        <w:gridCol w:w="2035"/>
        <w:gridCol w:w="1713"/>
      </w:tblGrid>
      <w:tr w:rsidR="007F08F8" w:rsidRPr="00492354" w14:paraId="6515C65E" w14:textId="77777777" w:rsidTr="007F08F8">
        <w:trPr>
          <w:cantSplit/>
          <w:trHeight w:val="626"/>
          <w:jc w:val="center"/>
        </w:trPr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AFC66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901A2AE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Максимальный балл</w:t>
            </w:r>
          </w:p>
        </w:tc>
        <w:tc>
          <w:tcPr>
            <w:tcW w:w="2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ECAD967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Минимальный балл/граница 24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7034FB6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Средний балл участников по школе</w:t>
            </w:r>
          </w:p>
        </w:tc>
      </w:tr>
      <w:tr w:rsidR="007F08F8" w:rsidRPr="00492354" w14:paraId="0DE6458B" w14:textId="77777777" w:rsidTr="007F08F8">
        <w:trPr>
          <w:jc w:val="center"/>
        </w:trPr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7E868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04B929C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2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E442053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98C5B9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</w:tr>
    </w:tbl>
    <w:p w14:paraId="56069839" w14:textId="11386C87" w:rsidR="007F08F8" w:rsidRPr="00492354" w:rsidRDefault="007F08F8" w:rsidP="007F08F8">
      <w:pPr>
        <w:spacing w:after="150" w:line="25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Справляемость составила 100 %. Средний балл по школе в сравнении с 2022 годом вырос на 4 балла (2022 – 62 б.). Однако он остался ниже среднеобластного значения на 6,6 баллов.</w:t>
      </w:r>
    </w:p>
    <w:p w14:paraId="6FF95A78" w14:textId="77777777" w:rsidR="007F08F8" w:rsidRPr="00492354" w:rsidRDefault="007F08F8" w:rsidP="007F08F8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ЕГЭ по математике (профильная) в 2023 г.</w:t>
      </w:r>
    </w:p>
    <w:tbl>
      <w:tblPr>
        <w:tblW w:w="399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1863"/>
        <w:gridCol w:w="2035"/>
        <w:gridCol w:w="1713"/>
      </w:tblGrid>
      <w:tr w:rsidR="007F08F8" w:rsidRPr="00492354" w14:paraId="672B7001" w14:textId="77777777" w:rsidTr="00947160">
        <w:trPr>
          <w:cantSplit/>
          <w:trHeight w:val="774"/>
          <w:jc w:val="center"/>
        </w:trPr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09E6F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49AF772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Максимальный балл</w:t>
            </w:r>
          </w:p>
        </w:tc>
        <w:tc>
          <w:tcPr>
            <w:tcW w:w="2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8139234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Минимальный балл/граница 27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1DC9ACC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Средний балл участников по школе</w:t>
            </w:r>
          </w:p>
        </w:tc>
      </w:tr>
      <w:tr w:rsidR="007F08F8" w:rsidRPr="00492354" w14:paraId="6FEF766C" w14:textId="77777777" w:rsidTr="00947160">
        <w:trPr>
          <w:jc w:val="center"/>
        </w:trPr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4C5C9" w14:textId="1E0C7BE4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2D46752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2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8C6A37" w14:textId="21C012B9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AD38705" w14:textId="080FDFCE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47,4</w:t>
            </w:r>
          </w:p>
        </w:tc>
      </w:tr>
    </w:tbl>
    <w:p w14:paraId="509F027F" w14:textId="0FA0B045" w:rsidR="007F08F8" w:rsidRPr="00492354" w:rsidRDefault="007F08F8" w:rsidP="00947160">
      <w:pPr>
        <w:spacing w:after="150" w:line="25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Средний балл по школе </w:t>
      </w:r>
      <w:r w:rsidR="00947160"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ниже, чем в предыдущий период на 2,5 б. (в 2022 г. – 49,9 б.) и ниже среднеобластного значения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1</w:t>
      </w:r>
      <w:r w:rsidR="00947160"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,4 балла</w:t>
      </w:r>
    </w:p>
    <w:p w14:paraId="0BD8AB14" w14:textId="77777777" w:rsidR="007F08F8" w:rsidRPr="00492354" w:rsidRDefault="007F08F8" w:rsidP="007F08F8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ЕГЭ по математике (базовой) в 2023 г.</w:t>
      </w:r>
    </w:p>
    <w:tbl>
      <w:tblPr>
        <w:tblW w:w="52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721"/>
        <w:gridCol w:w="681"/>
        <w:gridCol w:w="681"/>
        <w:gridCol w:w="932"/>
        <w:gridCol w:w="1060"/>
        <w:gridCol w:w="888"/>
        <w:gridCol w:w="1024"/>
        <w:gridCol w:w="941"/>
        <w:gridCol w:w="1007"/>
      </w:tblGrid>
      <w:tr w:rsidR="00947160" w:rsidRPr="00492354" w14:paraId="021D826E" w14:textId="77777777" w:rsidTr="00AB3DEA">
        <w:trPr>
          <w:cantSplit/>
          <w:trHeight w:val="1468"/>
        </w:trPr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7D378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854B9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7048B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5F8F9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D564D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894ACC1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  <w:proofErr w:type="spellEnd"/>
          </w:p>
        </w:tc>
        <w:tc>
          <w:tcPr>
            <w:tcW w:w="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3AB4276E" w14:textId="77777777" w:rsidR="007F08F8" w:rsidRPr="00492354" w:rsidRDefault="007F08F8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Справляемость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2C596D18" w14:textId="77777777" w:rsidR="007F08F8" w:rsidRPr="00492354" w:rsidRDefault="007F08F8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7DBB0C27" w14:textId="77777777" w:rsidR="007F08F8" w:rsidRPr="00492354" w:rsidRDefault="007F08F8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14:paraId="0BCE3D97" w14:textId="77777777" w:rsidR="007F08F8" w:rsidRPr="00492354" w:rsidRDefault="007F08F8" w:rsidP="00AB3DEA">
            <w:pPr>
              <w:spacing w:after="0" w:line="25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20)</w:t>
            </w:r>
          </w:p>
        </w:tc>
      </w:tr>
      <w:tr w:rsidR="00947160" w:rsidRPr="00492354" w14:paraId="0B921D26" w14:textId="77777777" w:rsidTr="00AB3DEA">
        <w:tc>
          <w:tcPr>
            <w:tcW w:w="1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16EC2" w14:textId="442EA2B2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47160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2D62E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F7B0E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0817B" w14:textId="282A2279" w:rsidR="007F08F8" w:rsidRPr="00492354" w:rsidRDefault="00947160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42AC5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5B98E4C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4E56E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29569" w14:textId="1FCF6939" w:rsidR="007F08F8" w:rsidRPr="00492354" w:rsidRDefault="00947160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  <w:r w:rsidR="007F08F8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F08F8"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89ABEED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1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39B6582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</w:tbl>
    <w:p w14:paraId="68982075" w14:textId="375025F3" w:rsidR="007F08F8" w:rsidRPr="00492354" w:rsidRDefault="00947160" w:rsidP="00947160">
      <w:pPr>
        <w:spacing w:after="150" w:line="25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основной период 3 выпускников планировали сдать экзамен по математике профильного уровня, но после неудовлетворительного результата перешли на базовый уровень. Это позволило всем выпускникам получить аттестат о среднем образовании.</w:t>
      </w:r>
    </w:p>
    <w:p w14:paraId="73C6CF7B" w14:textId="77777777" w:rsidR="007F08F8" w:rsidRPr="00492354" w:rsidRDefault="007F08F8" w:rsidP="007F08F8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ЕГЭ по обществознанию в 2023 г.</w:t>
      </w:r>
    </w:p>
    <w:tbl>
      <w:tblPr>
        <w:tblW w:w="399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1863"/>
        <w:gridCol w:w="2035"/>
        <w:gridCol w:w="1713"/>
      </w:tblGrid>
      <w:tr w:rsidR="007F08F8" w:rsidRPr="00492354" w14:paraId="198523D8" w14:textId="77777777" w:rsidTr="00947160">
        <w:trPr>
          <w:cantSplit/>
          <w:trHeight w:val="1468"/>
          <w:jc w:val="center"/>
        </w:trPr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2A9C1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1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007258F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Максимальный балл</w:t>
            </w:r>
          </w:p>
        </w:tc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D38AD9F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>Минимальный балл/граница 42</w:t>
            </w:r>
          </w:p>
        </w:tc>
        <w:tc>
          <w:tcPr>
            <w:tcW w:w="2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269A253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Средний балл участников по школе</w:t>
            </w:r>
          </w:p>
        </w:tc>
      </w:tr>
      <w:tr w:rsidR="007F08F8" w:rsidRPr="00492354" w14:paraId="27E44958" w14:textId="77777777" w:rsidTr="00947160">
        <w:trPr>
          <w:jc w:val="center"/>
        </w:trPr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CD935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EE58186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5A6BF27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9003454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47,9</w:t>
            </w:r>
          </w:p>
        </w:tc>
      </w:tr>
    </w:tbl>
    <w:p w14:paraId="0237DE7E" w14:textId="7CC4BCB7" w:rsidR="007F08F8" w:rsidRPr="00492354" w:rsidRDefault="00947160" w:rsidP="00947160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Справляемость по предмету составила 66,7 %. 4 выпускника не смогли преодолеть минимальный порог (42 б.) </w:t>
      </w:r>
      <w:r w:rsidR="007F08F8"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Средний балл по школе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</w:t>
      </w:r>
      <w:r w:rsidR="007F08F8"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связи с этим, значительно снизился (на 13,6 б.). Данное значение ниже также и среднеобластного.</w:t>
      </w:r>
    </w:p>
    <w:p w14:paraId="345F49C9" w14:textId="77777777" w:rsidR="007F08F8" w:rsidRPr="00492354" w:rsidRDefault="007F08F8" w:rsidP="007F08F8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ЕГЭ по физике в 2023 г.</w:t>
      </w:r>
    </w:p>
    <w:tbl>
      <w:tblPr>
        <w:tblW w:w="399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1863"/>
        <w:gridCol w:w="2035"/>
        <w:gridCol w:w="1713"/>
      </w:tblGrid>
      <w:tr w:rsidR="007F08F8" w:rsidRPr="00492354" w14:paraId="208BB15B" w14:textId="77777777" w:rsidTr="00BB4D92">
        <w:trPr>
          <w:cantSplit/>
          <w:trHeight w:val="940"/>
          <w:jc w:val="center"/>
        </w:trPr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E7ED6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1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974A7EA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Максимальный балл</w:t>
            </w:r>
          </w:p>
        </w:tc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B5AA37D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u-RU" w:eastAsia="ru-RU"/>
              </w:rPr>
              <w:t>Минимальный балл/граница 36</w:t>
            </w:r>
          </w:p>
        </w:tc>
        <w:tc>
          <w:tcPr>
            <w:tcW w:w="2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F3E9FF7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Средний балл участников по школе</w:t>
            </w:r>
          </w:p>
        </w:tc>
      </w:tr>
      <w:tr w:rsidR="007F08F8" w:rsidRPr="00492354" w14:paraId="1DE23695" w14:textId="77777777" w:rsidTr="00947160">
        <w:trPr>
          <w:jc w:val="center"/>
        </w:trPr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FB5D2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D8EF0E3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FBC05C4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B35E6C0" w14:textId="77777777" w:rsidR="007F08F8" w:rsidRPr="00492354" w:rsidRDefault="007F08F8" w:rsidP="00AB3DEA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27,5</w:t>
            </w:r>
          </w:p>
        </w:tc>
      </w:tr>
    </w:tbl>
    <w:p w14:paraId="6FBD764F" w14:textId="0E00CF6A" w:rsidR="007F08F8" w:rsidRPr="00492354" w:rsidRDefault="007F08F8" w:rsidP="007F08F8">
      <w:pPr>
        <w:spacing w:after="15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Справляемость</w:t>
      </w:r>
      <w:r w:rsidR="00BB4D92"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составила 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0 %</w:t>
      </w:r>
    </w:p>
    <w:p w14:paraId="48183C41" w14:textId="77777777" w:rsidR="007F08F8" w:rsidRPr="00492354" w:rsidRDefault="007F08F8" w:rsidP="007F08F8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ЕГЭ по истории в 2023 г.</w:t>
      </w:r>
    </w:p>
    <w:tbl>
      <w:tblPr>
        <w:tblW w:w="399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1863"/>
        <w:gridCol w:w="2035"/>
        <w:gridCol w:w="1713"/>
      </w:tblGrid>
      <w:tr w:rsidR="007F08F8" w:rsidRPr="00492354" w14:paraId="25651875" w14:textId="77777777" w:rsidTr="00BB4D92">
        <w:trPr>
          <w:cantSplit/>
          <w:trHeight w:val="797"/>
          <w:jc w:val="center"/>
        </w:trPr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C6A92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1213E88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Максимальный балл</w:t>
            </w:r>
          </w:p>
        </w:tc>
        <w:tc>
          <w:tcPr>
            <w:tcW w:w="2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3689291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Минимальный балл/граница 32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DCB9022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Средний балл участников по школе</w:t>
            </w:r>
          </w:p>
        </w:tc>
      </w:tr>
      <w:tr w:rsidR="007F08F8" w:rsidRPr="00492354" w14:paraId="4084A57B" w14:textId="77777777" w:rsidTr="00BB4D92">
        <w:trPr>
          <w:jc w:val="center"/>
        </w:trPr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80B82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C8E4D3F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2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A364D9D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04C772B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62,5</w:t>
            </w:r>
          </w:p>
        </w:tc>
      </w:tr>
    </w:tbl>
    <w:p w14:paraId="3BCD3913" w14:textId="4CCF854D" w:rsidR="007F08F8" w:rsidRPr="00492354" w:rsidRDefault="00BB4D92" w:rsidP="00BB4D92">
      <w:pPr>
        <w:spacing w:after="150" w:line="255" w:lineRule="atLeas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Справляемость составила 100 %. </w:t>
      </w:r>
      <w:r w:rsidR="007F08F8"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Средний балл по школе в сравнении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 предыдущим периодом вырос на 4,5 б., также он оказался выше областного значения</w:t>
      </w:r>
      <w:r w:rsidR="007F08F8"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2,1 балла</w:t>
      </w:r>
    </w:p>
    <w:p w14:paraId="73C829FF" w14:textId="77777777" w:rsidR="007F08F8" w:rsidRPr="00492354" w:rsidRDefault="007F08F8" w:rsidP="007F08F8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ЕГЭ по биологии в 2023 г.</w:t>
      </w:r>
    </w:p>
    <w:tbl>
      <w:tblPr>
        <w:tblW w:w="399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1863"/>
        <w:gridCol w:w="2035"/>
        <w:gridCol w:w="1713"/>
      </w:tblGrid>
      <w:tr w:rsidR="007F08F8" w:rsidRPr="00492354" w14:paraId="5D59EF1D" w14:textId="77777777" w:rsidTr="00BB4D92">
        <w:trPr>
          <w:cantSplit/>
          <w:trHeight w:val="783"/>
          <w:jc w:val="center"/>
        </w:trPr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022E1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D470CB2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Максимальный балл</w:t>
            </w:r>
          </w:p>
        </w:tc>
        <w:tc>
          <w:tcPr>
            <w:tcW w:w="2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BEE547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u-RU" w:eastAsia="ru-RU"/>
              </w:rPr>
              <w:t>Минимальный балл/граница 36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B6E9BBF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Средний балл участников по школе</w:t>
            </w:r>
          </w:p>
        </w:tc>
      </w:tr>
      <w:tr w:rsidR="007F08F8" w:rsidRPr="00492354" w14:paraId="5E844C3F" w14:textId="77777777" w:rsidTr="00BB4D92">
        <w:trPr>
          <w:jc w:val="center"/>
        </w:trPr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707C5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032016A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96CE1C1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11D5CF8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37,7</w:t>
            </w:r>
          </w:p>
        </w:tc>
      </w:tr>
    </w:tbl>
    <w:p w14:paraId="5A466F94" w14:textId="25AFFBC2" w:rsidR="007F08F8" w:rsidRPr="00492354" w:rsidRDefault="00BB4D92" w:rsidP="00BB4D92">
      <w:pPr>
        <w:spacing w:after="150" w:line="255" w:lineRule="atLeast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Справляемость составила 83,3 %. 1 выпускник не перешёл минимальный порог. </w:t>
      </w:r>
      <w:r w:rsidR="007F08F8"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Средний балл по школе в сравнении 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 предыдущим периодом снизился на 11,3 б. Также это значение ниже и областного показателя </w:t>
      </w:r>
      <w:r w:rsidR="007F08F8"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 16,6 балла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0CCE2427" w14:textId="77777777" w:rsidR="007F08F8" w:rsidRPr="00492354" w:rsidRDefault="007F08F8" w:rsidP="007F08F8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Результаты ЕГЭ по химии в 2023 г.</w:t>
      </w:r>
    </w:p>
    <w:tbl>
      <w:tblPr>
        <w:tblW w:w="399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1863"/>
        <w:gridCol w:w="2035"/>
        <w:gridCol w:w="1713"/>
      </w:tblGrid>
      <w:tr w:rsidR="007F08F8" w:rsidRPr="00492354" w14:paraId="4E734C35" w14:textId="77777777" w:rsidTr="00C87982">
        <w:trPr>
          <w:cantSplit/>
          <w:trHeight w:val="788"/>
          <w:jc w:val="center"/>
        </w:trPr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D9A53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1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B2637CC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Максимальный балл</w:t>
            </w:r>
          </w:p>
        </w:tc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4375831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u-RU" w:eastAsia="ru-RU"/>
              </w:rPr>
              <w:t>Минимальный балл/граница 36</w:t>
            </w:r>
          </w:p>
        </w:tc>
        <w:tc>
          <w:tcPr>
            <w:tcW w:w="2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A3F036E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Средний балл участников по школе</w:t>
            </w:r>
          </w:p>
        </w:tc>
      </w:tr>
      <w:tr w:rsidR="007F08F8" w:rsidRPr="00492354" w14:paraId="3CB36A5C" w14:textId="77777777" w:rsidTr="00BB4D92">
        <w:trPr>
          <w:jc w:val="center"/>
        </w:trPr>
        <w:tc>
          <w:tcPr>
            <w:tcW w:w="1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F5E67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2156464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9B93B67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228A7A0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28,3</w:t>
            </w:r>
          </w:p>
        </w:tc>
      </w:tr>
    </w:tbl>
    <w:p w14:paraId="1B24D7E1" w14:textId="7FCBA1D7" w:rsidR="007F08F8" w:rsidRPr="00492354" w:rsidRDefault="00BB4D92" w:rsidP="00BB4D92">
      <w:pPr>
        <w:spacing w:after="150" w:line="255" w:lineRule="atLeas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Справляемость составила 33,3 %. 2 выпускника не смогли преодолеть минимальное значение. </w:t>
      </w:r>
      <w:r w:rsidR="007F08F8"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Средний балл по школе в сравнении с 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областным</w:t>
      </w:r>
      <w:r w:rsidR="007F08F8"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ниже на 30,3 балла</w:t>
      </w: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4A8CFCE0" w14:textId="77777777" w:rsidR="007F08F8" w:rsidRPr="00492354" w:rsidRDefault="007F08F8" w:rsidP="007F08F8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Результаты ЕГЭ по литературе в 2023 г.</w:t>
      </w:r>
    </w:p>
    <w:tbl>
      <w:tblPr>
        <w:tblW w:w="399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1863"/>
        <w:gridCol w:w="2035"/>
        <w:gridCol w:w="1713"/>
      </w:tblGrid>
      <w:tr w:rsidR="007F08F8" w:rsidRPr="00492354" w14:paraId="0CE6548C" w14:textId="77777777" w:rsidTr="00BB4D92">
        <w:trPr>
          <w:cantSplit/>
          <w:trHeight w:val="718"/>
          <w:jc w:val="center"/>
        </w:trPr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E0467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38BB3E5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Максимальный балл</w:t>
            </w:r>
          </w:p>
        </w:tc>
        <w:tc>
          <w:tcPr>
            <w:tcW w:w="2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1810ED1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Минимальный балл/граница 32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F222B5C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Средний балл участников по школе</w:t>
            </w:r>
          </w:p>
        </w:tc>
      </w:tr>
      <w:tr w:rsidR="007F08F8" w:rsidRPr="00492354" w14:paraId="585FF15A" w14:textId="77777777" w:rsidTr="00BB4D92">
        <w:trPr>
          <w:jc w:val="center"/>
        </w:trPr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63687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FA6D7AC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EACBA6C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378B260" w14:textId="77777777" w:rsidR="007F08F8" w:rsidRPr="00492354" w:rsidRDefault="007F08F8" w:rsidP="00AB3DE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</w:t>
            </w:r>
          </w:p>
        </w:tc>
      </w:tr>
    </w:tbl>
    <w:p w14:paraId="73BAF9C9" w14:textId="79E0E845" w:rsidR="007F08F8" w:rsidRPr="00492354" w:rsidRDefault="00BB4D92" w:rsidP="00A45F28">
      <w:pPr>
        <w:spacing w:before="0" w:beforeAutospacing="0" w:after="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Справляемость составила 100 %.</w:t>
      </w:r>
      <w:r w:rsidR="00813B89"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7F08F8" w:rsidRPr="004923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Средний балл по школе в сравнении с баллом по области ниже на 7,1 балла</w:t>
      </w:r>
    </w:p>
    <w:p w14:paraId="0CE76C3D" w14:textId="4342E690" w:rsidR="00B71AE8" w:rsidRPr="00492354" w:rsidRDefault="00B71AE8" w:rsidP="00A45F28">
      <w:pPr>
        <w:spacing w:before="0" w:beforeAutospacing="0" w:after="0" w:afterAutospacing="0" w:line="255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 ходе проведенного анализа результатов государственной итоговой аттестации по образовательным программам среднего общего образования</w:t>
      </w:r>
      <w:r w:rsidR="00213760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можно сделать следующие выводы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:</w:t>
      </w:r>
    </w:p>
    <w:p w14:paraId="35ED07EC" w14:textId="78494CD9" w:rsidR="00DB198E" w:rsidRPr="00492354" w:rsidRDefault="00DB198E" w:rsidP="00213760">
      <w:pPr>
        <w:pStyle w:val="a4"/>
        <w:numPr>
          <w:ilvl w:val="0"/>
          <w:numId w:val="31"/>
        </w:numPr>
        <w:tabs>
          <w:tab w:val="left" w:pos="851"/>
        </w:tabs>
        <w:spacing w:before="0" w:beforeAutospacing="0" w:after="0" w:afterAutospacing="0" w:line="255" w:lineRule="atLeast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Только 2 человека из 19 выбрали 2 экзамена для сдачи (в 2022 – 7 человек); 9 человек выбрали 4 экзамена. Это может свиде</w:t>
      </w:r>
      <w:r w:rsidR="00A45F2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те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льствовать о более осознанном решении об обучении на среднем уровне образования, но, к сожалению</w:t>
      </w:r>
      <w:r w:rsidR="009A57C9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,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уровень подготовки к экзаменам остаётся низким.</w:t>
      </w:r>
    </w:p>
    <w:p w14:paraId="4248708C" w14:textId="07B3874A" w:rsidR="00B71AE8" w:rsidRPr="00492354" w:rsidRDefault="00813B89" w:rsidP="00213760">
      <w:pPr>
        <w:pStyle w:val="a4"/>
        <w:numPr>
          <w:ilvl w:val="0"/>
          <w:numId w:val="31"/>
        </w:numPr>
        <w:tabs>
          <w:tab w:val="left" w:pos="851"/>
        </w:tabs>
        <w:spacing w:before="0" w:beforeAutospacing="0" w:after="0" w:afterAutospacing="0" w:line="255" w:lineRule="atLeast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</w:t>
      </w:r>
      <w:r w:rsidR="00B71AE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обучающихся</w:t>
      </w:r>
      <w:r w:rsidR="00213760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,</w:t>
      </w:r>
      <w:r w:rsidR="00B71AE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выбрав до 01 февраля 202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</w:t>
      </w:r>
      <w:r w:rsidR="00B71AE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года математику (профильн</w:t>
      </w:r>
      <w:r w:rsidR="00213760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ый уровень</w:t>
      </w:r>
      <w:r w:rsidR="00B71AE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) в основные сроки основного периода не набрали минимальный балл, поэтому ими было принято решение изменить математику (</w:t>
      </w:r>
      <w:r w:rsidR="00213760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профильный уровень</w:t>
      </w:r>
      <w:r w:rsidR="00B71AE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) на математику (</w:t>
      </w:r>
      <w:r w:rsidR="00213760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базовый уровень</w:t>
      </w:r>
      <w:r w:rsidR="00B71AE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) и сдать экзамен в резервные сроки основного периода ЕГЭ</w:t>
      </w:r>
      <w:r w:rsidR="00DB198E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14:paraId="70128ED0" w14:textId="2A9F5EAA" w:rsidR="00B71AE8" w:rsidRPr="00492354" w:rsidRDefault="00DB198E" w:rsidP="00213760">
      <w:pPr>
        <w:pStyle w:val="a4"/>
        <w:numPr>
          <w:ilvl w:val="0"/>
          <w:numId w:val="31"/>
        </w:numPr>
        <w:tabs>
          <w:tab w:val="left" w:pos="851"/>
        </w:tabs>
        <w:spacing w:before="0" w:beforeAutospacing="0" w:after="0" w:afterAutospacing="0" w:line="255" w:lineRule="atLeast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Самым </w:t>
      </w:r>
      <w:r w:rsidR="00213760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</w:t>
      </w:r>
      <w:r w:rsidR="00B71AE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опулярным предметом 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по выбору </w:t>
      </w:r>
      <w:r w:rsidR="00B71AE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 обучающихся 11 класса в 202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</w:t>
      </w:r>
      <w:r w:rsidR="00B71AE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году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также как и в предыдущий период стало</w:t>
      </w:r>
      <w:r w:rsidR="00B71AE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обществознание, его выбрали 5</w:t>
      </w:r>
      <w:r w:rsidR="009A57C9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8</w:t>
      </w:r>
      <w:r w:rsidR="00B71AE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%</w:t>
      </w:r>
      <w:r w:rsidR="009A57C9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выпускников.</w:t>
      </w:r>
    </w:p>
    <w:p w14:paraId="12FDA73E" w14:textId="06372926" w:rsidR="00B71AE8" w:rsidRPr="00492354" w:rsidRDefault="00213760" w:rsidP="00213760">
      <w:pPr>
        <w:pStyle w:val="a4"/>
        <w:numPr>
          <w:ilvl w:val="0"/>
          <w:numId w:val="31"/>
        </w:numPr>
        <w:tabs>
          <w:tab w:val="left" w:pos="851"/>
        </w:tabs>
        <w:spacing w:before="0" w:beforeAutospacing="0" w:after="0" w:afterAutospacing="0" w:line="255" w:lineRule="atLeast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</w:t>
      </w:r>
      <w:r w:rsidR="00B71AE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бучающиеся 1</w:t>
      </w:r>
      <w:r w:rsidR="009A57C9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1-го</w:t>
      </w:r>
      <w:r w:rsidR="00B71AE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класса показали 100% справляемость </w:t>
      </w:r>
      <w:r w:rsidR="009A57C9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</w:t>
      </w:r>
      <w:r w:rsidR="00B71AE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="009A57C9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русскому языку, математике (базовый уровень), истории и литературе. В 2022 году справляемость была 100% по всем сдаваемым предметам.</w:t>
      </w:r>
    </w:p>
    <w:p w14:paraId="2805BBBC" w14:textId="7D3C132C" w:rsidR="00B71AE8" w:rsidRPr="00492354" w:rsidRDefault="00213760" w:rsidP="00213760">
      <w:pPr>
        <w:pStyle w:val="a4"/>
        <w:numPr>
          <w:ilvl w:val="0"/>
          <w:numId w:val="31"/>
        </w:numPr>
        <w:tabs>
          <w:tab w:val="left" w:pos="851"/>
        </w:tabs>
        <w:spacing w:before="0" w:beforeAutospacing="0" w:after="0" w:afterAutospacing="0" w:line="255" w:lineRule="atLeast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</w:t>
      </w:r>
      <w:r w:rsidR="00B71AE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ысокие результаты (от 75 баллов) показали обучающиеся по таким предметам, как: русский язык</w:t>
      </w:r>
      <w:r w:rsidR="00355900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(</w:t>
      </w:r>
      <w:r w:rsidR="009A57C9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89 б.,</w:t>
      </w:r>
      <w:r w:rsidR="00355900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85 б.</w:t>
      </w:r>
      <w:r w:rsidR="009A57C9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, 83 б.</w:t>
      </w:r>
      <w:r w:rsidR="00355900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)</w:t>
      </w:r>
      <w:r w:rsidR="009A57C9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="00355900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и </w:t>
      </w:r>
      <w:r w:rsidR="009A57C9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история (76 б.)</w:t>
      </w:r>
      <w:r w:rsidR="00B71AE8"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14:paraId="24412192" w14:textId="77777777" w:rsidR="00B61B46" w:rsidRPr="00492354" w:rsidRDefault="00B61B46" w:rsidP="00B61B46">
      <w:pPr>
        <w:spacing w:before="0" w:beforeAutospacing="0" w:after="0" w:afterAutospacing="0"/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</w:p>
    <w:p w14:paraId="627D3042" w14:textId="77777777" w:rsidR="001E5D7E" w:rsidRPr="00492354" w:rsidRDefault="001E5D7E" w:rsidP="001E5D7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Активность и результативность участия</w:t>
      </w:r>
    </w:p>
    <w:p w14:paraId="77B1324F" w14:textId="77777777" w:rsidR="001E5D7E" w:rsidRPr="00492354" w:rsidRDefault="001E5D7E" w:rsidP="001E5D7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 ежегодной олимпиаде младших школьников</w:t>
      </w:r>
    </w:p>
    <w:p w14:paraId="63E3F4D6" w14:textId="77777777" w:rsidR="001E5D7E" w:rsidRPr="00492354" w:rsidRDefault="001E5D7E" w:rsidP="001E5D7E">
      <w:pPr>
        <w:spacing w:before="0" w:beforeAutospacing="0" w:after="15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целью выявления интеллектуально одарённых детей в г. Ярославле ежегодно проводится олимпиада младших школьников (ОМШ) среди обучающихся 4-х классов по 4 учебным предметам, в том числе: по русскому языку и литературному чтению, по математике, по окружающему миру, по английскому языку. 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В 2022-2023 учебном году 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состоялось 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125</w:t>
      </w: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участий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:</w:t>
      </w:r>
    </w:p>
    <w:p w14:paraId="3B34A490" w14:textId="77777777" w:rsidR="001E5D7E" w:rsidRPr="00492354" w:rsidRDefault="001E5D7E" w:rsidP="001E5D7E">
      <w:pPr>
        <w:pStyle w:val="a4"/>
        <w:numPr>
          <w:ilvl w:val="0"/>
          <w:numId w:val="30"/>
        </w:num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Русский язык и литературное чтение – 41 человек;</w:t>
      </w:r>
    </w:p>
    <w:p w14:paraId="6D99F496" w14:textId="77777777" w:rsidR="001E5D7E" w:rsidRPr="00492354" w:rsidRDefault="001E5D7E" w:rsidP="001E5D7E">
      <w:pPr>
        <w:pStyle w:val="a4"/>
        <w:numPr>
          <w:ilvl w:val="0"/>
          <w:numId w:val="30"/>
        </w:num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Математика – 52 человека;</w:t>
      </w:r>
    </w:p>
    <w:p w14:paraId="46491B3F" w14:textId="77777777" w:rsidR="001E5D7E" w:rsidRPr="00492354" w:rsidRDefault="001E5D7E" w:rsidP="001E5D7E">
      <w:pPr>
        <w:pStyle w:val="a4"/>
        <w:numPr>
          <w:ilvl w:val="0"/>
          <w:numId w:val="30"/>
        </w:num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Окружающий мир – 24 человек;</w:t>
      </w:r>
    </w:p>
    <w:p w14:paraId="7DA72A5B" w14:textId="77777777" w:rsidR="001E5D7E" w:rsidRPr="00492354" w:rsidRDefault="001E5D7E" w:rsidP="001E5D7E">
      <w:pPr>
        <w:pStyle w:val="a4"/>
        <w:numPr>
          <w:ilvl w:val="0"/>
          <w:numId w:val="30"/>
        </w:num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Английский язык – 8 человек. </w:t>
      </w:r>
    </w:p>
    <w:p w14:paraId="1110E989" w14:textId="77777777" w:rsidR="001E5D7E" w:rsidRPr="00492354" w:rsidRDefault="001E5D7E" w:rsidP="001E5D7E">
      <w:pPr>
        <w:spacing w:before="0" w:beforeAutospacing="0" w:after="15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школьного этапа было определено 5 победителей и 9 призеров.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1"/>
        <w:gridCol w:w="1455"/>
        <w:gridCol w:w="1679"/>
        <w:gridCol w:w="1699"/>
        <w:gridCol w:w="1458"/>
        <w:gridCol w:w="1250"/>
      </w:tblGrid>
      <w:tr w:rsidR="000B39B2" w:rsidRPr="00492354" w14:paraId="782DA497" w14:textId="77777777" w:rsidTr="000B39B2">
        <w:trPr>
          <w:trHeight w:val="281"/>
        </w:trPr>
        <w:tc>
          <w:tcPr>
            <w:tcW w:w="1641" w:type="dxa"/>
            <w:vMerge w:val="restart"/>
          </w:tcPr>
          <w:p w14:paraId="50DBE5A4" w14:textId="77777777" w:rsidR="001E5D7E" w:rsidRPr="00492354" w:rsidRDefault="001E5D7E" w:rsidP="00AB3DEA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1455" w:type="dxa"/>
            <w:vMerge w:val="restart"/>
          </w:tcPr>
          <w:p w14:paraId="1F059940" w14:textId="77777777" w:rsidR="001E5D7E" w:rsidRPr="00492354" w:rsidRDefault="001E5D7E" w:rsidP="00AB3DEA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79" w:type="dxa"/>
            <w:vMerge w:val="restart"/>
          </w:tcPr>
          <w:p w14:paraId="34D4E978" w14:textId="77777777" w:rsidR="001E5D7E" w:rsidRPr="00492354" w:rsidRDefault="001E5D7E" w:rsidP="00AB3DEA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участников</w:t>
            </w:r>
          </w:p>
        </w:tc>
        <w:tc>
          <w:tcPr>
            <w:tcW w:w="1699" w:type="dxa"/>
            <w:vMerge w:val="restart"/>
          </w:tcPr>
          <w:p w14:paraId="670D636D" w14:textId="77777777" w:rsidR="001E5D7E" w:rsidRPr="00492354" w:rsidRDefault="001E5D7E" w:rsidP="00AB3DEA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Учитель</w:t>
            </w:r>
          </w:p>
        </w:tc>
        <w:tc>
          <w:tcPr>
            <w:tcW w:w="2708" w:type="dxa"/>
            <w:gridSpan w:val="2"/>
          </w:tcPr>
          <w:p w14:paraId="07AC4DB4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</w:t>
            </w:r>
          </w:p>
        </w:tc>
      </w:tr>
      <w:tr w:rsidR="000B39B2" w:rsidRPr="00492354" w14:paraId="153A11E9" w14:textId="77777777" w:rsidTr="000B39B2">
        <w:tc>
          <w:tcPr>
            <w:tcW w:w="1641" w:type="dxa"/>
            <w:vMerge/>
          </w:tcPr>
          <w:p w14:paraId="0A102986" w14:textId="77777777" w:rsidR="001E5D7E" w:rsidRPr="00492354" w:rsidRDefault="001E5D7E" w:rsidP="00AB3DEA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  <w:vMerge/>
          </w:tcPr>
          <w:p w14:paraId="2915A61D" w14:textId="77777777" w:rsidR="001E5D7E" w:rsidRPr="00492354" w:rsidRDefault="001E5D7E" w:rsidP="00AB3DEA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9" w:type="dxa"/>
            <w:vMerge/>
          </w:tcPr>
          <w:p w14:paraId="3E92755C" w14:textId="77777777" w:rsidR="001E5D7E" w:rsidRPr="00492354" w:rsidRDefault="001E5D7E" w:rsidP="00AB3DEA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9" w:type="dxa"/>
            <w:vMerge/>
          </w:tcPr>
          <w:p w14:paraId="13AD2790" w14:textId="77777777" w:rsidR="001E5D7E" w:rsidRPr="00492354" w:rsidRDefault="001E5D7E" w:rsidP="00AB3DEA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58" w:type="dxa"/>
          </w:tcPr>
          <w:p w14:paraId="74D36A52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1250" w:type="dxa"/>
          </w:tcPr>
          <w:p w14:paraId="6DA2AFAB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0B39B2" w:rsidRPr="00492354" w14:paraId="37D27CAA" w14:textId="77777777" w:rsidTr="000B39B2">
        <w:tc>
          <w:tcPr>
            <w:tcW w:w="1641" w:type="dxa"/>
            <w:vMerge w:val="restart"/>
          </w:tcPr>
          <w:p w14:paraId="6FCDC293" w14:textId="3CB2698E" w:rsidR="001E5D7E" w:rsidRPr="00492354" w:rsidRDefault="001E5D7E" w:rsidP="00AB3DEA">
            <w:pPr>
              <w:spacing w:beforeAutospacing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Русский язык и литературное чтение </w:t>
            </w:r>
          </w:p>
        </w:tc>
        <w:tc>
          <w:tcPr>
            <w:tcW w:w="1455" w:type="dxa"/>
          </w:tcPr>
          <w:p w14:paraId="43AE84AD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4А</w:t>
            </w:r>
          </w:p>
        </w:tc>
        <w:tc>
          <w:tcPr>
            <w:tcW w:w="1679" w:type="dxa"/>
          </w:tcPr>
          <w:p w14:paraId="1924C3AE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699" w:type="dxa"/>
          </w:tcPr>
          <w:p w14:paraId="3273B417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Сбоева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И.Т.</w:t>
            </w:r>
          </w:p>
        </w:tc>
        <w:tc>
          <w:tcPr>
            <w:tcW w:w="1458" w:type="dxa"/>
          </w:tcPr>
          <w:p w14:paraId="1BD0B3F2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50" w:type="dxa"/>
          </w:tcPr>
          <w:p w14:paraId="3093F95F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0B39B2" w:rsidRPr="00492354" w14:paraId="747C66C0" w14:textId="77777777" w:rsidTr="000B39B2">
        <w:tc>
          <w:tcPr>
            <w:tcW w:w="1641" w:type="dxa"/>
            <w:vMerge/>
          </w:tcPr>
          <w:p w14:paraId="210566B8" w14:textId="77777777" w:rsidR="001E5D7E" w:rsidRPr="00492354" w:rsidRDefault="001E5D7E" w:rsidP="00AB3DEA">
            <w:pPr>
              <w:spacing w:beforeAutospacing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</w:tcPr>
          <w:p w14:paraId="674255F7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4Б</w:t>
            </w:r>
          </w:p>
        </w:tc>
        <w:tc>
          <w:tcPr>
            <w:tcW w:w="1679" w:type="dxa"/>
          </w:tcPr>
          <w:p w14:paraId="76E8DC9D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699" w:type="dxa"/>
          </w:tcPr>
          <w:p w14:paraId="5E6464DA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Цветкова Н.В.</w:t>
            </w:r>
          </w:p>
        </w:tc>
        <w:tc>
          <w:tcPr>
            <w:tcW w:w="1458" w:type="dxa"/>
          </w:tcPr>
          <w:p w14:paraId="4C7DD5BD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dxa"/>
          </w:tcPr>
          <w:p w14:paraId="127D85A3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B39B2" w:rsidRPr="00492354" w14:paraId="2010EB0C" w14:textId="77777777" w:rsidTr="000B39B2">
        <w:tc>
          <w:tcPr>
            <w:tcW w:w="1641" w:type="dxa"/>
            <w:vMerge/>
          </w:tcPr>
          <w:p w14:paraId="637EB7DA" w14:textId="77777777" w:rsidR="001E5D7E" w:rsidRPr="00492354" w:rsidRDefault="001E5D7E" w:rsidP="00AB3DEA">
            <w:pPr>
              <w:spacing w:beforeAutospacing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</w:tcPr>
          <w:p w14:paraId="0F6019D0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4В</w:t>
            </w:r>
          </w:p>
        </w:tc>
        <w:tc>
          <w:tcPr>
            <w:tcW w:w="1679" w:type="dxa"/>
          </w:tcPr>
          <w:p w14:paraId="74CAFE73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699" w:type="dxa"/>
          </w:tcPr>
          <w:p w14:paraId="2A908354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Пургина А.Ю.</w:t>
            </w:r>
          </w:p>
        </w:tc>
        <w:tc>
          <w:tcPr>
            <w:tcW w:w="1458" w:type="dxa"/>
          </w:tcPr>
          <w:p w14:paraId="050B099B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dxa"/>
          </w:tcPr>
          <w:p w14:paraId="137C3BDB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B39B2" w:rsidRPr="00492354" w14:paraId="7CC9EA5E" w14:textId="77777777" w:rsidTr="000B39B2">
        <w:tc>
          <w:tcPr>
            <w:tcW w:w="1641" w:type="dxa"/>
            <w:vMerge w:val="restart"/>
          </w:tcPr>
          <w:p w14:paraId="4415DE76" w14:textId="23884767" w:rsidR="001E5D7E" w:rsidRPr="00492354" w:rsidRDefault="001E5D7E" w:rsidP="00AB3DEA">
            <w:pPr>
              <w:spacing w:beforeAutospacing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Математика </w:t>
            </w:r>
          </w:p>
        </w:tc>
        <w:tc>
          <w:tcPr>
            <w:tcW w:w="1455" w:type="dxa"/>
          </w:tcPr>
          <w:p w14:paraId="16042A10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4А</w:t>
            </w:r>
          </w:p>
        </w:tc>
        <w:tc>
          <w:tcPr>
            <w:tcW w:w="1679" w:type="dxa"/>
          </w:tcPr>
          <w:p w14:paraId="38CE6F72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699" w:type="dxa"/>
          </w:tcPr>
          <w:p w14:paraId="629634C4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Сбоева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И.Т.</w:t>
            </w:r>
          </w:p>
        </w:tc>
        <w:tc>
          <w:tcPr>
            <w:tcW w:w="1458" w:type="dxa"/>
          </w:tcPr>
          <w:p w14:paraId="37732091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50" w:type="dxa"/>
          </w:tcPr>
          <w:p w14:paraId="56B51A97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B39B2" w:rsidRPr="00492354" w14:paraId="730BD84C" w14:textId="77777777" w:rsidTr="000B39B2">
        <w:tc>
          <w:tcPr>
            <w:tcW w:w="1641" w:type="dxa"/>
            <w:vMerge/>
          </w:tcPr>
          <w:p w14:paraId="69311E58" w14:textId="77777777" w:rsidR="001E5D7E" w:rsidRPr="00492354" w:rsidRDefault="001E5D7E" w:rsidP="00AB3DEA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</w:tcPr>
          <w:p w14:paraId="1C65FC19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4Б</w:t>
            </w:r>
          </w:p>
        </w:tc>
        <w:tc>
          <w:tcPr>
            <w:tcW w:w="1679" w:type="dxa"/>
          </w:tcPr>
          <w:p w14:paraId="0F8514AA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699" w:type="dxa"/>
          </w:tcPr>
          <w:p w14:paraId="7F767F77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Цветкова Н.В.</w:t>
            </w:r>
          </w:p>
        </w:tc>
        <w:tc>
          <w:tcPr>
            <w:tcW w:w="1458" w:type="dxa"/>
          </w:tcPr>
          <w:p w14:paraId="000503E7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50" w:type="dxa"/>
          </w:tcPr>
          <w:p w14:paraId="5B735835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0B39B2" w:rsidRPr="00492354" w14:paraId="4C3B2200" w14:textId="77777777" w:rsidTr="000B39B2">
        <w:tc>
          <w:tcPr>
            <w:tcW w:w="1641" w:type="dxa"/>
            <w:vMerge/>
          </w:tcPr>
          <w:p w14:paraId="2875CAA8" w14:textId="77777777" w:rsidR="001E5D7E" w:rsidRPr="00492354" w:rsidRDefault="001E5D7E" w:rsidP="00AB3DEA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</w:tcPr>
          <w:p w14:paraId="49EC4A00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4В</w:t>
            </w:r>
          </w:p>
        </w:tc>
        <w:tc>
          <w:tcPr>
            <w:tcW w:w="1679" w:type="dxa"/>
          </w:tcPr>
          <w:p w14:paraId="08DFB9F8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699" w:type="dxa"/>
          </w:tcPr>
          <w:p w14:paraId="09EE1C04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Пургина А.Ю.</w:t>
            </w:r>
          </w:p>
        </w:tc>
        <w:tc>
          <w:tcPr>
            <w:tcW w:w="1458" w:type="dxa"/>
          </w:tcPr>
          <w:p w14:paraId="0EB56C6B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dxa"/>
          </w:tcPr>
          <w:p w14:paraId="610D09BA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B39B2" w:rsidRPr="00492354" w14:paraId="1ADF4D7F" w14:textId="77777777" w:rsidTr="000B39B2">
        <w:tc>
          <w:tcPr>
            <w:tcW w:w="1641" w:type="dxa"/>
            <w:vMerge w:val="restart"/>
          </w:tcPr>
          <w:p w14:paraId="13943664" w14:textId="3E27F397" w:rsidR="001E5D7E" w:rsidRPr="00492354" w:rsidRDefault="001E5D7E" w:rsidP="00AB3DEA">
            <w:pPr>
              <w:spacing w:beforeAutospacing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 xml:space="preserve">Окружающий мир </w:t>
            </w:r>
          </w:p>
        </w:tc>
        <w:tc>
          <w:tcPr>
            <w:tcW w:w="1455" w:type="dxa"/>
          </w:tcPr>
          <w:p w14:paraId="37F74C62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4А</w:t>
            </w:r>
          </w:p>
        </w:tc>
        <w:tc>
          <w:tcPr>
            <w:tcW w:w="1679" w:type="dxa"/>
          </w:tcPr>
          <w:p w14:paraId="253A0BF8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699" w:type="dxa"/>
          </w:tcPr>
          <w:p w14:paraId="3EE9DDB2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Сбоева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И.Т.</w:t>
            </w:r>
          </w:p>
        </w:tc>
        <w:tc>
          <w:tcPr>
            <w:tcW w:w="1458" w:type="dxa"/>
          </w:tcPr>
          <w:p w14:paraId="2CEABCC6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dxa"/>
          </w:tcPr>
          <w:p w14:paraId="4458B9DE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B39B2" w:rsidRPr="00492354" w14:paraId="35E5F9B4" w14:textId="77777777" w:rsidTr="000B39B2">
        <w:tc>
          <w:tcPr>
            <w:tcW w:w="1641" w:type="dxa"/>
            <w:vMerge/>
          </w:tcPr>
          <w:p w14:paraId="03ACBE6F" w14:textId="77777777" w:rsidR="001E5D7E" w:rsidRPr="00492354" w:rsidRDefault="001E5D7E" w:rsidP="00AB3DEA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</w:tcPr>
          <w:p w14:paraId="15124BC5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4Б</w:t>
            </w:r>
          </w:p>
        </w:tc>
        <w:tc>
          <w:tcPr>
            <w:tcW w:w="1679" w:type="dxa"/>
          </w:tcPr>
          <w:p w14:paraId="79F174D1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99" w:type="dxa"/>
          </w:tcPr>
          <w:p w14:paraId="3F1B753B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Цветкова Н.В.</w:t>
            </w:r>
          </w:p>
        </w:tc>
        <w:tc>
          <w:tcPr>
            <w:tcW w:w="1458" w:type="dxa"/>
          </w:tcPr>
          <w:p w14:paraId="1B6D234A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50" w:type="dxa"/>
          </w:tcPr>
          <w:p w14:paraId="44EF92F7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0B39B2" w:rsidRPr="00492354" w14:paraId="5813B1C6" w14:textId="77777777" w:rsidTr="000B39B2">
        <w:tc>
          <w:tcPr>
            <w:tcW w:w="1641" w:type="dxa"/>
            <w:vMerge/>
          </w:tcPr>
          <w:p w14:paraId="52A93E6A" w14:textId="77777777" w:rsidR="001E5D7E" w:rsidRPr="00492354" w:rsidRDefault="001E5D7E" w:rsidP="00AB3DEA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</w:tcPr>
          <w:p w14:paraId="41CC420C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4В</w:t>
            </w:r>
          </w:p>
        </w:tc>
        <w:tc>
          <w:tcPr>
            <w:tcW w:w="1679" w:type="dxa"/>
          </w:tcPr>
          <w:p w14:paraId="540EA285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9" w:type="dxa"/>
          </w:tcPr>
          <w:p w14:paraId="507DB230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Пургина А.Ю.</w:t>
            </w:r>
          </w:p>
        </w:tc>
        <w:tc>
          <w:tcPr>
            <w:tcW w:w="1458" w:type="dxa"/>
          </w:tcPr>
          <w:p w14:paraId="0129CE88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dxa"/>
          </w:tcPr>
          <w:p w14:paraId="3BE4EAE2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B39B2" w:rsidRPr="00492354" w14:paraId="552FC3EE" w14:textId="77777777" w:rsidTr="000B39B2">
        <w:tc>
          <w:tcPr>
            <w:tcW w:w="1641" w:type="dxa"/>
            <w:vMerge w:val="restart"/>
          </w:tcPr>
          <w:p w14:paraId="0697DDC9" w14:textId="1DB8B209" w:rsidR="001E5D7E" w:rsidRPr="00492354" w:rsidRDefault="001E5D7E" w:rsidP="00AB3DEA">
            <w:pPr>
              <w:spacing w:beforeAutospacing="0" w:afterAutospacing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Английский язык </w:t>
            </w:r>
          </w:p>
        </w:tc>
        <w:tc>
          <w:tcPr>
            <w:tcW w:w="1455" w:type="dxa"/>
          </w:tcPr>
          <w:p w14:paraId="0B242E3B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4А</w:t>
            </w:r>
          </w:p>
        </w:tc>
        <w:tc>
          <w:tcPr>
            <w:tcW w:w="1679" w:type="dxa"/>
          </w:tcPr>
          <w:p w14:paraId="060E487B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99" w:type="dxa"/>
            <w:vMerge w:val="restart"/>
          </w:tcPr>
          <w:p w14:paraId="6CFF4F41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Сбоева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И.Т.</w:t>
            </w:r>
          </w:p>
        </w:tc>
        <w:tc>
          <w:tcPr>
            <w:tcW w:w="1458" w:type="dxa"/>
          </w:tcPr>
          <w:p w14:paraId="19904FC6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50" w:type="dxa"/>
          </w:tcPr>
          <w:p w14:paraId="50512CC8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0B39B2" w:rsidRPr="00492354" w14:paraId="567310AA" w14:textId="77777777" w:rsidTr="000B39B2">
        <w:tc>
          <w:tcPr>
            <w:tcW w:w="1641" w:type="dxa"/>
            <w:vMerge/>
          </w:tcPr>
          <w:p w14:paraId="247C620C" w14:textId="77777777" w:rsidR="001E5D7E" w:rsidRPr="00492354" w:rsidRDefault="001E5D7E" w:rsidP="00AB3DEA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</w:tcPr>
          <w:p w14:paraId="52CA1F01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4Б</w:t>
            </w:r>
          </w:p>
        </w:tc>
        <w:tc>
          <w:tcPr>
            <w:tcW w:w="1679" w:type="dxa"/>
          </w:tcPr>
          <w:p w14:paraId="2F144F7E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9" w:type="dxa"/>
            <w:vMerge/>
          </w:tcPr>
          <w:p w14:paraId="393A5E5B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58" w:type="dxa"/>
          </w:tcPr>
          <w:p w14:paraId="0F428AC6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dxa"/>
          </w:tcPr>
          <w:p w14:paraId="06D28CE0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B39B2" w:rsidRPr="00492354" w14:paraId="6891A7C9" w14:textId="77777777" w:rsidTr="000B39B2">
        <w:tc>
          <w:tcPr>
            <w:tcW w:w="1641" w:type="dxa"/>
            <w:vMerge/>
          </w:tcPr>
          <w:p w14:paraId="175338CE" w14:textId="77777777" w:rsidR="001E5D7E" w:rsidRPr="00492354" w:rsidRDefault="001E5D7E" w:rsidP="00AB3DEA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</w:tcPr>
          <w:p w14:paraId="6EB6F1A7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4В</w:t>
            </w:r>
          </w:p>
        </w:tc>
        <w:tc>
          <w:tcPr>
            <w:tcW w:w="1679" w:type="dxa"/>
          </w:tcPr>
          <w:p w14:paraId="7B61840F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99" w:type="dxa"/>
            <w:vMerge/>
          </w:tcPr>
          <w:p w14:paraId="67141EF8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58" w:type="dxa"/>
          </w:tcPr>
          <w:p w14:paraId="09F5031D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dxa"/>
          </w:tcPr>
          <w:p w14:paraId="17851C0C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0B39B2" w:rsidRPr="00492354" w14:paraId="3D9BD61E" w14:textId="77777777" w:rsidTr="000B39B2">
        <w:tc>
          <w:tcPr>
            <w:tcW w:w="1641" w:type="dxa"/>
          </w:tcPr>
          <w:p w14:paraId="36DEC966" w14:textId="77777777" w:rsidR="001E5D7E" w:rsidRPr="00492354" w:rsidRDefault="001E5D7E" w:rsidP="00AB3DEA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</w:tcPr>
          <w:p w14:paraId="1BE11FCE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1679" w:type="dxa"/>
          </w:tcPr>
          <w:p w14:paraId="268DDBD5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1699" w:type="dxa"/>
          </w:tcPr>
          <w:p w14:paraId="2B37447C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58" w:type="dxa"/>
          </w:tcPr>
          <w:p w14:paraId="024B152E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50" w:type="dxa"/>
          </w:tcPr>
          <w:p w14:paraId="157827CE" w14:textId="77777777" w:rsidR="001E5D7E" w:rsidRPr="00492354" w:rsidRDefault="001E5D7E" w:rsidP="00AB3DEA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</w:tbl>
    <w:p w14:paraId="1E7203EF" w14:textId="77777777" w:rsidR="001E5D7E" w:rsidRPr="00492354" w:rsidRDefault="001E5D7E" w:rsidP="001E5D7E">
      <w:pPr>
        <w:spacing w:before="0" w:beforeAutospacing="0" w:after="150" w:afterAutospacing="0" w:line="255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4923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На муниципальный этап вышли школьники, ставшие победителями и призёрами школьного этапа олимпиады. Призовое место занял в муниципальном этапе по математике ученик 4 «Б» класса Бабанов Михаил.</w:t>
      </w:r>
    </w:p>
    <w:p w14:paraId="541783E4" w14:textId="77777777" w:rsidR="00A45F28" w:rsidRPr="00492354" w:rsidRDefault="00A45F28" w:rsidP="00A45F28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Активность и результативность участия обучающихся </w:t>
      </w:r>
    </w:p>
    <w:p w14:paraId="252BB4FF" w14:textId="77777777" w:rsidR="00A45F28" w:rsidRPr="00492354" w:rsidRDefault="00A45F28" w:rsidP="00A45F28">
      <w:pPr>
        <w:spacing w:before="0" w:beforeAutospacing="0" w:after="0" w:afterAutospacing="0" w:line="255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9235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во Всероссийской олимпиаде школьников</w:t>
      </w:r>
    </w:p>
    <w:p w14:paraId="4B8BD42E" w14:textId="77777777" w:rsidR="00A45F28" w:rsidRPr="00492354" w:rsidRDefault="00A45F28" w:rsidP="00A45F2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 году 139 обучающихся приняли участие в школьном этапе Всероссийской олимпиады школьников (20% от общего количества обучающихся), прослеживается снижение % соотношения количества участников от числа обучающихся по сравнению с предыдущим периодом на 4,2%:</w:t>
      </w:r>
    </w:p>
    <w:p w14:paraId="4E57C279" w14:textId="77777777" w:rsidR="00A45F28" w:rsidRPr="00492354" w:rsidRDefault="00A45F28" w:rsidP="00A45F2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обучающиеся 4-х классов – 47 человек;</w:t>
      </w:r>
    </w:p>
    <w:p w14:paraId="17CC8D07" w14:textId="77777777" w:rsidR="00A45F28" w:rsidRPr="00492354" w:rsidRDefault="00A45F28" w:rsidP="00A45F2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обучающиеся 5-11 классов – 92 человека.</w:t>
      </w:r>
    </w:p>
    <w:tbl>
      <w:tblPr>
        <w:tblStyle w:val="a3"/>
        <w:tblW w:w="9373" w:type="dxa"/>
        <w:tblLook w:val="04A0" w:firstRow="1" w:lastRow="0" w:firstColumn="1" w:lastColumn="0" w:noHBand="0" w:noVBand="1"/>
      </w:tblPr>
      <w:tblGrid>
        <w:gridCol w:w="2340"/>
        <w:gridCol w:w="858"/>
        <w:gridCol w:w="1499"/>
        <w:gridCol w:w="2150"/>
        <w:gridCol w:w="1488"/>
        <w:gridCol w:w="1038"/>
      </w:tblGrid>
      <w:tr w:rsidR="00A45F28" w:rsidRPr="00492354" w14:paraId="6C9CF90C" w14:textId="77777777" w:rsidTr="00A81888">
        <w:trPr>
          <w:trHeight w:val="281"/>
        </w:trPr>
        <w:tc>
          <w:tcPr>
            <w:tcW w:w="2340" w:type="dxa"/>
            <w:vMerge w:val="restart"/>
          </w:tcPr>
          <w:p w14:paraId="1D4AFCB1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858" w:type="dxa"/>
            <w:vMerge w:val="restart"/>
          </w:tcPr>
          <w:p w14:paraId="60CCE026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499" w:type="dxa"/>
            <w:vMerge w:val="restart"/>
          </w:tcPr>
          <w:p w14:paraId="2EC00772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участников</w:t>
            </w:r>
          </w:p>
        </w:tc>
        <w:tc>
          <w:tcPr>
            <w:tcW w:w="2150" w:type="dxa"/>
            <w:vMerge w:val="restart"/>
          </w:tcPr>
          <w:p w14:paraId="17EA5AA3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Учитель</w:t>
            </w:r>
          </w:p>
        </w:tc>
        <w:tc>
          <w:tcPr>
            <w:tcW w:w="2526" w:type="dxa"/>
            <w:gridSpan w:val="2"/>
          </w:tcPr>
          <w:p w14:paraId="14A3D7D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</w:t>
            </w:r>
          </w:p>
        </w:tc>
      </w:tr>
      <w:tr w:rsidR="00A45F28" w:rsidRPr="00492354" w14:paraId="617D7D7F" w14:textId="77777777" w:rsidTr="00A81888">
        <w:tc>
          <w:tcPr>
            <w:tcW w:w="2340" w:type="dxa"/>
            <w:vMerge/>
          </w:tcPr>
          <w:p w14:paraId="5D0B314D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  <w:vMerge/>
          </w:tcPr>
          <w:p w14:paraId="116F3F33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9" w:type="dxa"/>
            <w:vMerge/>
          </w:tcPr>
          <w:p w14:paraId="73D85467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0" w:type="dxa"/>
            <w:vMerge/>
          </w:tcPr>
          <w:p w14:paraId="4D2ADB31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0027D6A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1038" w:type="dxa"/>
          </w:tcPr>
          <w:p w14:paraId="13633F3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A45F28" w:rsidRPr="00492354" w14:paraId="534616DE" w14:textId="77777777" w:rsidTr="00A81888">
        <w:tc>
          <w:tcPr>
            <w:tcW w:w="2340" w:type="dxa"/>
            <w:vMerge w:val="restart"/>
          </w:tcPr>
          <w:p w14:paraId="264448C9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Русский язык </w:t>
            </w:r>
          </w:p>
        </w:tc>
        <w:tc>
          <w:tcPr>
            <w:tcW w:w="858" w:type="dxa"/>
          </w:tcPr>
          <w:p w14:paraId="24A9164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4а</w:t>
            </w:r>
          </w:p>
        </w:tc>
        <w:tc>
          <w:tcPr>
            <w:tcW w:w="1499" w:type="dxa"/>
          </w:tcPr>
          <w:p w14:paraId="05C91BD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150" w:type="dxa"/>
          </w:tcPr>
          <w:p w14:paraId="0F3D730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Смирнова С.Г.</w:t>
            </w:r>
          </w:p>
        </w:tc>
        <w:tc>
          <w:tcPr>
            <w:tcW w:w="1488" w:type="dxa"/>
          </w:tcPr>
          <w:p w14:paraId="4372934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1D8A0748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43FB3816" w14:textId="77777777" w:rsidTr="00A81888">
        <w:tc>
          <w:tcPr>
            <w:tcW w:w="2340" w:type="dxa"/>
            <w:vMerge/>
          </w:tcPr>
          <w:p w14:paraId="42E827F4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5F51854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4б</w:t>
            </w:r>
          </w:p>
        </w:tc>
        <w:tc>
          <w:tcPr>
            <w:tcW w:w="1499" w:type="dxa"/>
          </w:tcPr>
          <w:p w14:paraId="55737D4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150" w:type="dxa"/>
          </w:tcPr>
          <w:p w14:paraId="4A9A611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Агафонова Н.Ю.</w:t>
            </w:r>
          </w:p>
        </w:tc>
        <w:tc>
          <w:tcPr>
            <w:tcW w:w="1488" w:type="dxa"/>
          </w:tcPr>
          <w:p w14:paraId="1F8A933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223E1D6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02E91586" w14:textId="77777777" w:rsidTr="00A81888">
        <w:tc>
          <w:tcPr>
            <w:tcW w:w="2340" w:type="dxa"/>
            <w:vMerge/>
          </w:tcPr>
          <w:p w14:paraId="17A36FE6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74087E1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4в</w:t>
            </w:r>
          </w:p>
        </w:tc>
        <w:tc>
          <w:tcPr>
            <w:tcW w:w="1499" w:type="dxa"/>
          </w:tcPr>
          <w:p w14:paraId="04DAAA7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50" w:type="dxa"/>
          </w:tcPr>
          <w:p w14:paraId="53C9D31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Рябчикова О.В.</w:t>
            </w:r>
          </w:p>
        </w:tc>
        <w:tc>
          <w:tcPr>
            <w:tcW w:w="1488" w:type="dxa"/>
          </w:tcPr>
          <w:p w14:paraId="00B521D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3FDFAC7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1C27F630" w14:textId="77777777" w:rsidTr="00A81888">
        <w:trPr>
          <w:trHeight w:val="280"/>
        </w:trPr>
        <w:tc>
          <w:tcPr>
            <w:tcW w:w="2340" w:type="dxa"/>
            <w:vMerge/>
          </w:tcPr>
          <w:p w14:paraId="42EB7A04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5EB4B81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4г</w:t>
            </w:r>
          </w:p>
        </w:tc>
        <w:tc>
          <w:tcPr>
            <w:tcW w:w="1499" w:type="dxa"/>
          </w:tcPr>
          <w:p w14:paraId="5607CDA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50" w:type="dxa"/>
          </w:tcPr>
          <w:p w14:paraId="046A7F4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Саркисян А.М.</w:t>
            </w:r>
          </w:p>
        </w:tc>
        <w:tc>
          <w:tcPr>
            <w:tcW w:w="1488" w:type="dxa"/>
          </w:tcPr>
          <w:p w14:paraId="04A286D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6A1AAB3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16BEF201" w14:textId="77777777" w:rsidTr="00A81888">
        <w:trPr>
          <w:trHeight w:val="280"/>
        </w:trPr>
        <w:tc>
          <w:tcPr>
            <w:tcW w:w="2340" w:type="dxa"/>
            <w:vMerge/>
          </w:tcPr>
          <w:p w14:paraId="441C5DAA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0F420E8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5а</w:t>
            </w:r>
          </w:p>
        </w:tc>
        <w:tc>
          <w:tcPr>
            <w:tcW w:w="1499" w:type="dxa"/>
          </w:tcPr>
          <w:p w14:paraId="7433839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50" w:type="dxa"/>
          </w:tcPr>
          <w:p w14:paraId="774B328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Олейник В.А.</w:t>
            </w:r>
          </w:p>
        </w:tc>
        <w:tc>
          <w:tcPr>
            <w:tcW w:w="1488" w:type="dxa"/>
          </w:tcPr>
          <w:p w14:paraId="1ADF6C8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0853ED3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7839D0D3" w14:textId="77777777" w:rsidTr="00A81888">
        <w:tc>
          <w:tcPr>
            <w:tcW w:w="2340" w:type="dxa"/>
            <w:vMerge/>
          </w:tcPr>
          <w:p w14:paraId="3656C03E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3919E6F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5б</w:t>
            </w:r>
          </w:p>
        </w:tc>
        <w:tc>
          <w:tcPr>
            <w:tcW w:w="1499" w:type="dxa"/>
          </w:tcPr>
          <w:p w14:paraId="31BF30E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50" w:type="dxa"/>
          </w:tcPr>
          <w:p w14:paraId="0EC4FD1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Олейник В.А.</w:t>
            </w:r>
          </w:p>
        </w:tc>
        <w:tc>
          <w:tcPr>
            <w:tcW w:w="1488" w:type="dxa"/>
          </w:tcPr>
          <w:p w14:paraId="362D508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03769B8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62804323" w14:textId="77777777" w:rsidTr="00A81888">
        <w:tc>
          <w:tcPr>
            <w:tcW w:w="2340" w:type="dxa"/>
            <w:vMerge/>
          </w:tcPr>
          <w:p w14:paraId="5D0D2ABB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5D2D4058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6б</w:t>
            </w:r>
          </w:p>
        </w:tc>
        <w:tc>
          <w:tcPr>
            <w:tcW w:w="1499" w:type="dxa"/>
          </w:tcPr>
          <w:p w14:paraId="2C0A45D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50" w:type="dxa"/>
          </w:tcPr>
          <w:p w14:paraId="212602B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Лаврова К.В.</w:t>
            </w:r>
          </w:p>
        </w:tc>
        <w:tc>
          <w:tcPr>
            <w:tcW w:w="1488" w:type="dxa"/>
          </w:tcPr>
          <w:p w14:paraId="4A43673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16DAC9E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0DE6B567" w14:textId="77777777" w:rsidTr="00A81888">
        <w:tc>
          <w:tcPr>
            <w:tcW w:w="2340" w:type="dxa"/>
            <w:vMerge/>
          </w:tcPr>
          <w:p w14:paraId="6D9C7399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260BA54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7б</w:t>
            </w:r>
          </w:p>
        </w:tc>
        <w:tc>
          <w:tcPr>
            <w:tcW w:w="1499" w:type="dxa"/>
          </w:tcPr>
          <w:p w14:paraId="27D04F7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</w:tcPr>
          <w:p w14:paraId="7D85445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Лаврова К.В.</w:t>
            </w:r>
          </w:p>
        </w:tc>
        <w:tc>
          <w:tcPr>
            <w:tcW w:w="1488" w:type="dxa"/>
          </w:tcPr>
          <w:p w14:paraId="7C9AF18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5F31A07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2C83C5E9" w14:textId="77777777" w:rsidTr="00A81888">
        <w:tc>
          <w:tcPr>
            <w:tcW w:w="2340" w:type="dxa"/>
            <w:vMerge/>
          </w:tcPr>
          <w:p w14:paraId="66C9E9A9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6B15EFE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8а</w:t>
            </w:r>
          </w:p>
        </w:tc>
        <w:tc>
          <w:tcPr>
            <w:tcW w:w="1499" w:type="dxa"/>
          </w:tcPr>
          <w:p w14:paraId="43A1664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50" w:type="dxa"/>
          </w:tcPr>
          <w:p w14:paraId="21DCB6D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Олейник В.А.</w:t>
            </w:r>
          </w:p>
        </w:tc>
        <w:tc>
          <w:tcPr>
            <w:tcW w:w="1488" w:type="dxa"/>
          </w:tcPr>
          <w:p w14:paraId="2B5F06C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77950F9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6098ECD6" w14:textId="77777777" w:rsidTr="00A81888">
        <w:tc>
          <w:tcPr>
            <w:tcW w:w="2340" w:type="dxa"/>
            <w:vMerge/>
          </w:tcPr>
          <w:p w14:paraId="564C3C02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45A6F3B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8б</w:t>
            </w:r>
          </w:p>
        </w:tc>
        <w:tc>
          <w:tcPr>
            <w:tcW w:w="1499" w:type="dxa"/>
          </w:tcPr>
          <w:p w14:paraId="30DF946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</w:tcPr>
          <w:p w14:paraId="0C4D421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Олейник В.А.</w:t>
            </w:r>
          </w:p>
        </w:tc>
        <w:tc>
          <w:tcPr>
            <w:tcW w:w="1488" w:type="dxa"/>
          </w:tcPr>
          <w:p w14:paraId="0AECF37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3F454C9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14041EA5" w14:textId="77777777" w:rsidTr="00A81888">
        <w:tc>
          <w:tcPr>
            <w:tcW w:w="2340" w:type="dxa"/>
            <w:vMerge/>
          </w:tcPr>
          <w:p w14:paraId="65C2CAB8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7CE7F42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1499" w:type="dxa"/>
          </w:tcPr>
          <w:p w14:paraId="698E209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150" w:type="dxa"/>
          </w:tcPr>
          <w:p w14:paraId="0C84D8C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Степанычева С.И.</w:t>
            </w:r>
          </w:p>
        </w:tc>
        <w:tc>
          <w:tcPr>
            <w:tcW w:w="1488" w:type="dxa"/>
          </w:tcPr>
          <w:p w14:paraId="5F7C622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38" w:type="dxa"/>
          </w:tcPr>
          <w:p w14:paraId="41CDECD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3C01ED2E" w14:textId="77777777" w:rsidTr="00A81888">
        <w:tc>
          <w:tcPr>
            <w:tcW w:w="2340" w:type="dxa"/>
            <w:vMerge/>
          </w:tcPr>
          <w:p w14:paraId="7D18634C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2BA6662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10а</w:t>
            </w:r>
          </w:p>
        </w:tc>
        <w:tc>
          <w:tcPr>
            <w:tcW w:w="1499" w:type="dxa"/>
          </w:tcPr>
          <w:p w14:paraId="29A8BBD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50" w:type="dxa"/>
          </w:tcPr>
          <w:p w14:paraId="493B9F6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Степанычева С.И.</w:t>
            </w:r>
          </w:p>
        </w:tc>
        <w:tc>
          <w:tcPr>
            <w:tcW w:w="1488" w:type="dxa"/>
          </w:tcPr>
          <w:p w14:paraId="0F5FA41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6325CBA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40EE05D8" w14:textId="77777777" w:rsidTr="00A81888">
        <w:tc>
          <w:tcPr>
            <w:tcW w:w="2340" w:type="dxa"/>
            <w:vMerge/>
          </w:tcPr>
          <w:p w14:paraId="30F4C3B2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3904502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11а</w:t>
            </w:r>
          </w:p>
        </w:tc>
        <w:tc>
          <w:tcPr>
            <w:tcW w:w="1499" w:type="dxa"/>
          </w:tcPr>
          <w:p w14:paraId="7584468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50" w:type="dxa"/>
          </w:tcPr>
          <w:p w14:paraId="6E93939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Степанычева С.И.</w:t>
            </w:r>
          </w:p>
        </w:tc>
        <w:tc>
          <w:tcPr>
            <w:tcW w:w="1488" w:type="dxa"/>
          </w:tcPr>
          <w:p w14:paraId="2E93131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5B50AC4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45F28" w:rsidRPr="00492354" w14:paraId="080693F2" w14:textId="77777777" w:rsidTr="00A81888">
        <w:trPr>
          <w:trHeight w:val="58"/>
        </w:trPr>
        <w:tc>
          <w:tcPr>
            <w:tcW w:w="2340" w:type="dxa"/>
            <w:vMerge w:val="restart"/>
          </w:tcPr>
          <w:p w14:paraId="06631872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858" w:type="dxa"/>
          </w:tcPr>
          <w:p w14:paraId="22AD934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5б</w:t>
            </w:r>
          </w:p>
        </w:tc>
        <w:tc>
          <w:tcPr>
            <w:tcW w:w="1499" w:type="dxa"/>
          </w:tcPr>
          <w:p w14:paraId="77F6BCD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50" w:type="dxa"/>
          </w:tcPr>
          <w:p w14:paraId="4FB66B1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Олейник В.А.</w:t>
            </w:r>
          </w:p>
        </w:tc>
        <w:tc>
          <w:tcPr>
            <w:tcW w:w="1488" w:type="dxa"/>
          </w:tcPr>
          <w:p w14:paraId="2437A1E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054A21F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4488F84A" w14:textId="77777777" w:rsidTr="00A81888">
        <w:tc>
          <w:tcPr>
            <w:tcW w:w="2340" w:type="dxa"/>
            <w:vMerge/>
          </w:tcPr>
          <w:p w14:paraId="7F6664C1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1634490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6б</w:t>
            </w:r>
          </w:p>
        </w:tc>
        <w:tc>
          <w:tcPr>
            <w:tcW w:w="1499" w:type="dxa"/>
          </w:tcPr>
          <w:p w14:paraId="6EE1A62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50" w:type="dxa"/>
          </w:tcPr>
          <w:p w14:paraId="61B0B4A8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Степанычева С.И.</w:t>
            </w:r>
          </w:p>
        </w:tc>
        <w:tc>
          <w:tcPr>
            <w:tcW w:w="1488" w:type="dxa"/>
          </w:tcPr>
          <w:p w14:paraId="530F86B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15B10E9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6BECACD2" w14:textId="77777777" w:rsidTr="00A81888">
        <w:tc>
          <w:tcPr>
            <w:tcW w:w="2340" w:type="dxa"/>
            <w:vMerge/>
          </w:tcPr>
          <w:p w14:paraId="55AA1562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79033D0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8б</w:t>
            </w:r>
          </w:p>
        </w:tc>
        <w:tc>
          <w:tcPr>
            <w:tcW w:w="1499" w:type="dxa"/>
          </w:tcPr>
          <w:p w14:paraId="0C48E2A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</w:tcPr>
          <w:p w14:paraId="632BE1A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Олейник В.А.</w:t>
            </w:r>
          </w:p>
        </w:tc>
        <w:tc>
          <w:tcPr>
            <w:tcW w:w="1488" w:type="dxa"/>
          </w:tcPr>
          <w:p w14:paraId="257BC9D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18FAE33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6C161C64" w14:textId="77777777" w:rsidTr="00A81888">
        <w:trPr>
          <w:trHeight w:val="245"/>
        </w:trPr>
        <w:tc>
          <w:tcPr>
            <w:tcW w:w="2340" w:type="dxa"/>
            <w:vMerge/>
          </w:tcPr>
          <w:p w14:paraId="71AED252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5AC7927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99" w:type="dxa"/>
          </w:tcPr>
          <w:p w14:paraId="354BCB9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</w:tcPr>
          <w:p w14:paraId="37CEDF5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Степанычева С.И.</w:t>
            </w:r>
          </w:p>
        </w:tc>
        <w:tc>
          <w:tcPr>
            <w:tcW w:w="1488" w:type="dxa"/>
          </w:tcPr>
          <w:p w14:paraId="165BB56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574ACFE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21F3293D" w14:textId="77777777" w:rsidTr="00A81888">
        <w:tc>
          <w:tcPr>
            <w:tcW w:w="2340" w:type="dxa"/>
            <w:vMerge/>
          </w:tcPr>
          <w:p w14:paraId="274C1BDF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2DD5F11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99" w:type="dxa"/>
          </w:tcPr>
          <w:p w14:paraId="038E9FE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50" w:type="dxa"/>
          </w:tcPr>
          <w:p w14:paraId="119827C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Степанычева С.И.</w:t>
            </w:r>
          </w:p>
        </w:tc>
        <w:tc>
          <w:tcPr>
            <w:tcW w:w="1488" w:type="dxa"/>
          </w:tcPr>
          <w:p w14:paraId="153A90C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02D0DE7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45F28" w:rsidRPr="00492354" w14:paraId="53F7732C" w14:textId="77777777" w:rsidTr="00A81888">
        <w:trPr>
          <w:trHeight w:val="239"/>
        </w:trPr>
        <w:tc>
          <w:tcPr>
            <w:tcW w:w="2340" w:type="dxa"/>
            <w:vMerge w:val="restart"/>
          </w:tcPr>
          <w:p w14:paraId="0881D0DF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858" w:type="dxa"/>
          </w:tcPr>
          <w:p w14:paraId="7736BEF8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1499" w:type="dxa"/>
          </w:tcPr>
          <w:p w14:paraId="0A4926A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 w:val="restart"/>
          </w:tcPr>
          <w:p w14:paraId="335BD61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Мохова И.Г.</w:t>
            </w:r>
          </w:p>
          <w:p w14:paraId="6531F86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4912F6B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778F6A8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7BD50D06" w14:textId="77777777" w:rsidTr="00A81888">
        <w:tc>
          <w:tcPr>
            <w:tcW w:w="2340" w:type="dxa"/>
            <w:vMerge/>
          </w:tcPr>
          <w:p w14:paraId="570A31A1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3D1ED4B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8а</w:t>
            </w:r>
          </w:p>
        </w:tc>
        <w:tc>
          <w:tcPr>
            <w:tcW w:w="1499" w:type="dxa"/>
          </w:tcPr>
          <w:p w14:paraId="62D43C0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/>
          </w:tcPr>
          <w:p w14:paraId="03101C4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1C18D48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7F9E6D5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27336303" w14:textId="77777777" w:rsidTr="00A81888">
        <w:tc>
          <w:tcPr>
            <w:tcW w:w="2340" w:type="dxa"/>
            <w:vMerge/>
          </w:tcPr>
          <w:p w14:paraId="37619365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3560590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1499" w:type="dxa"/>
          </w:tcPr>
          <w:p w14:paraId="4C44BC2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50" w:type="dxa"/>
            <w:vMerge/>
          </w:tcPr>
          <w:p w14:paraId="03F431F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4A2D90D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511B811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3F44A71A" w14:textId="77777777" w:rsidTr="00A81888">
        <w:tc>
          <w:tcPr>
            <w:tcW w:w="2340" w:type="dxa"/>
            <w:vMerge/>
          </w:tcPr>
          <w:p w14:paraId="796A2AE6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78FCBE5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99" w:type="dxa"/>
          </w:tcPr>
          <w:p w14:paraId="131E714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/>
          </w:tcPr>
          <w:p w14:paraId="11EBDB9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205468A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613EBF7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27E3BEF0" w14:textId="77777777" w:rsidTr="00A81888">
        <w:tc>
          <w:tcPr>
            <w:tcW w:w="2340" w:type="dxa"/>
            <w:vMerge w:val="restart"/>
          </w:tcPr>
          <w:p w14:paraId="47CB6CFB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858" w:type="dxa"/>
          </w:tcPr>
          <w:p w14:paraId="6220BF8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1499" w:type="dxa"/>
          </w:tcPr>
          <w:p w14:paraId="1D60C94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 w:val="restart"/>
          </w:tcPr>
          <w:p w14:paraId="25159E5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Петрова Ю.Г.</w:t>
            </w:r>
          </w:p>
        </w:tc>
        <w:tc>
          <w:tcPr>
            <w:tcW w:w="1488" w:type="dxa"/>
          </w:tcPr>
          <w:p w14:paraId="4967BC9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2BBA5F38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417EE3F9" w14:textId="77777777" w:rsidTr="00A81888">
        <w:tc>
          <w:tcPr>
            <w:tcW w:w="2340" w:type="dxa"/>
            <w:vMerge/>
          </w:tcPr>
          <w:p w14:paraId="6720BDA0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6E17850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99" w:type="dxa"/>
          </w:tcPr>
          <w:p w14:paraId="1758537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/>
          </w:tcPr>
          <w:p w14:paraId="3285B22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4E103A1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5F9064F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76619E4A" w14:textId="77777777" w:rsidTr="00A81888">
        <w:tc>
          <w:tcPr>
            <w:tcW w:w="2340" w:type="dxa"/>
            <w:vMerge w:val="restart"/>
          </w:tcPr>
          <w:p w14:paraId="3BFCABC9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858" w:type="dxa"/>
          </w:tcPr>
          <w:p w14:paraId="6757202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4а</w:t>
            </w:r>
          </w:p>
        </w:tc>
        <w:tc>
          <w:tcPr>
            <w:tcW w:w="1499" w:type="dxa"/>
          </w:tcPr>
          <w:p w14:paraId="147A363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150" w:type="dxa"/>
          </w:tcPr>
          <w:p w14:paraId="2F7F9E7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Смирнова С.Г.</w:t>
            </w:r>
          </w:p>
        </w:tc>
        <w:tc>
          <w:tcPr>
            <w:tcW w:w="1488" w:type="dxa"/>
          </w:tcPr>
          <w:p w14:paraId="4DEF596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7245AF4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45F28" w:rsidRPr="00492354" w14:paraId="6A27C319" w14:textId="77777777" w:rsidTr="00A81888">
        <w:tc>
          <w:tcPr>
            <w:tcW w:w="2340" w:type="dxa"/>
            <w:vMerge/>
          </w:tcPr>
          <w:p w14:paraId="1A026DF4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6A40E0D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4б</w:t>
            </w:r>
          </w:p>
        </w:tc>
        <w:tc>
          <w:tcPr>
            <w:tcW w:w="1499" w:type="dxa"/>
          </w:tcPr>
          <w:p w14:paraId="55FF531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150" w:type="dxa"/>
          </w:tcPr>
          <w:p w14:paraId="3F23FDF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Агафонова Н.Ю.</w:t>
            </w:r>
          </w:p>
        </w:tc>
        <w:tc>
          <w:tcPr>
            <w:tcW w:w="1488" w:type="dxa"/>
          </w:tcPr>
          <w:p w14:paraId="62D2A75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38" w:type="dxa"/>
          </w:tcPr>
          <w:p w14:paraId="4669F6A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A45F28" w:rsidRPr="00492354" w14:paraId="23ADE7B9" w14:textId="77777777" w:rsidTr="00A81888">
        <w:tc>
          <w:tcPr>
            <w:tcW w:w="2340" w:type="dxa"/>
            <w:vMerge/>
          </w:tcPr>
          <w:p w14:paraId="127487E7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1B8E590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4в</w:t>
            </w:r>
          </w:p>
        </w:tc>
        <w:tc>
          <w:tcPr>
            <w:tcW w:w="1499" w:type="dxa"/>
          </w:tcPr>
          <w:p w14:paraId="3EFA062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50" w:type="dxa"/>
          </w:tcPr>
          <w:p w14:paraId="18CC0C1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Рябчикова О.В.</w:t>
            </w:r>
          </w:p>
        </w:tc>
        <w:tc>
          <w:tcPr>
            <w:tcW w:w="1488" w:type="dxa"/>
          </w:tcPr>
          <w:p w14:paraId="66F8D87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7394848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4B0F4769" w14:textId="77777777" w:rsidTr="00A81888">
        <w:tc>
          <w:tcPr>
            <w:tcW w:w="2340" w:type="dxa"/>
            <w:vMerge/>
          </w:tcPr>
          <w:p w14:paraId="619F573B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38E2670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4г</w:t>
            </w:r>
          </w:p>
        </w:tc>
        <w:tc>
          <w:tcPr>
            <w:tcW w:w="1499" w:type="dxa"/>
          </w:tcPr>
          <w:p w14:paraId="60971CE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50" w:type="dxa"/>
          </w:tcPr>
          <w:p w14:paraId="203DC8C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Саркисян А.М.</w:t>
            </w:r>
          </w:p>
        </w:tc>
        <w:tc>
          <w:tcPr>
            <w:tcW w:w="1488" w:type="dxa"/>
          </w:tcPr>
          <w:p w14:paraId="7D4D415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17D1149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45F28" w:rsidRPr="00492354" w14:paraId="6F986280" w14:textId="77777777" w:rsidTr="00A81888">
        <w:tc>
          <w:tcPr>
            <w:tcW w:w="2340" w:type="dxa"/>
            <w:vMerge/>
          </w:tcPr>
          <w:p w14:paraId="2433523A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5FE62EB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5а</w:t>
            </w:r>
          </w:p>
        </w:tc>
        <w:tc>
          <w:tcPr>
            <w:tcW w:w="1499" w:type="dxa"/>
          </w:tcPr>
          <w:p w14:paraId="1C9A424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50" w:type="dxa"/>
          </w:tcPr>
          <w:p w14:paraId="64ED489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Мохова И.Г.</w:t>
            </w:r>
          </w:p>
        </w:tc>
        <w:tc>
          <w:tcPr>
            <w:tcW w:w="1488" w:type="dxa"/>
          </w:tcPr>
          <w:p w14:paraId="7E0624B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4CBC51B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287A17D5" w14:textId="77777777" w:rsidTr="00A81888">
        <w:tc>
          <w:tcPr>
            <w:tcW w:w="2340" w:type="dxa"/>
            <w:vMerge/>
          </w:tcPr>
          <w:p w14:paraId="4407B419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7694F6A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5б</w:t>
            </w:r>
          </w:p>
        </w:tc>
        <w:tc>
          <w:tcPr>
            <w:tcW w:w="1499" w:type="dxa"/>
          </w:tcPr>
          <w:p w14:paraId="4BC6464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50" w:type="dxa"/>
          </w:tcPr>
          <w:p w14:paraId="10829F8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Мохова И.Г.</w:t>
            </w:r>
          </w:p>
        </w:tc>
        <w:tc>
          <w:tcPr>
            <w:tcW w:w="1488" w:type="dxa"/>
          </w:tcPr>
          <w:p w14:paraId="7E2DFAE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44FFE828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5C1ADC34" w14:textId="77777777" w:rsidTr="00A81888">
        <w:tc>
          <w:tcPr>
            <w:tcW w:w="2340" w:type="dxa"/>
            <w:vMerge/>
          </w:tcPr>
          <w:p w14:paraId="6EF0FCED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2E23F2E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6а</w:t>
            </w:r>
          </w:p>
        </w:tc>
        <w:tc>
          <w:tcPr>
            <w:tcW w:w="1499" w:type="dxa"/>
          </w:tcPr>
          <w:p w14:paraId="342B5E6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50" w:type="dxa"/>
          </w:tcPr>
          <w:p w14:paraId="7ED1ED0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Горчакова Е.В.</w:t>
            </w:r>
          </w:p>
        </w:tc>
        <w:tc>
          <w:tcPr>
            <w:tcW w:w="1488" w:type="dxa"/>
          </w:tcPr>
          <w:p w14:paraId="56804F8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1377203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1C773A05" w14:textId="77777777" w:rsidTr="00A81888">
        <w:tc>
          <w:tcPr>
            <w:tcW w:w="2340" w:type="dxa"/>
            <w:vMerge/>
          </w:tcPr>
          <w:p w14:paraId="0D7EA005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4DCD8D3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6б</w:t>
            </w:r>
          </w:p>
        </w:tc>
        <w:tc>
          <w:tcPr>
            <w:tcW w:w="1499" w:type="dxa"/>
          </w:tcPr>
          <w:p w14:paraId="61AFA06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50" w:type="dxa"/>
          </w:tcPr>
          <w:p w14:paraId="29A9109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Горчакова Е.В.</w:t>
            </w:r>
          </w:p>
        </w:tc>
        <w:tc>
          <w:tcPr>
            <w:tcW w:w="1488" w:type="dxa"/>
          </w:tcPr>
          <w:p w14:paraId="55EF53A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5968970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48F0CEA4" w14:textId="77777777" w:rsidTr="00A81888">
        <w:tc>
          <w:tcPr>
            <w:tcW w:w="2340" w:type="dxa"/>
            <w:vMerge/>
          </w:tcPr>
          <w:p w14:paraId="24F98E10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14CBB0C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1499" w:type="dxa"/>
          </w:tcPr>
          <w:p w14:paraId="6549F8F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50" w:type="dxa"/>
          </w:tcPr>
          <w:p w14:paraId="61E115C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Горчакова Е.В.</w:t>
            </w:r>
          </w:p>
        </w:tc>
        <w:tc>
          <w:tcPr>
            <w:tcW w:w="1488" w:type="dxa"/>
          </w:tcPr>
          <w:p w14:paraId="130DBC1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10F6037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0FF11A5D" w14:textId="77777777" w:rsidTr="00A81888">
        <w:tc>
          <w:tcPr>
            <w:tcW w:w="2340" w:type="dxa"/>
            <w:vMerge/>
          </w:tcPr>
          <w:p w14:paraId="5934498F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45F6E6F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7б</w:t>
            </w:r>
          </w:p>
        </w:tc>
        <w:tc>
          <w:tcPr>
            <w:tcW w:w="1499" w:type="dxa"/>
          </w:tcPr>
          <w:p w14:paraId="2C0665E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</w:tcPr>
          <w:p w14:paraId="0C80D55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Куранова Е.Ю.</w:t>
            </w:r>
          </w:p>
        </w:tc>
        <w:tc>
          <w:tcPr>
            <w:tcW w:w="1488" w:type="dxa"/>
          </w:tcPr>
          <w:p w14:paraId="4584625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02BC616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7EA419D3" w14:textId="77777777" w:rsidTr="00A81888">
        <w:tc>
          <w:tcPr>
            <w:tcW w:w="2340" w:type="dxa"/>
            <w:vMerge/>
          </w:tcPr>
          <w:p w14:paraId="2F8D1DE2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53C0252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8а</w:t>
            </w:r>
          </w:p>
        </w:tc>
        <w:tc>
          <w:tcPr>
            <w:tcW w:w="1499" w:type="dxa"/>
          </w:tcPr>
          <w:p w14:paraId="0D5DBF3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50" w:type="dxa"/>
          </w:tcPr>
          <w:p w14:paraId="607D01A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Куранова Е.Ю.</w:t>
            </w:r>
          </w:p>
        </w:tc>
        <w:tc>
          <w:tcPr>
            <w:tcW w:w="1488" w:type="dxa"/>
          </w:tcPr>
          <w:p w14:paraId="36B58D1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6DF22C8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4526A878" w14:textId="77777777" w:rsidTr="00A81888">
        <w:tc>
          <w:tcPr>
            <w:tcW w:w="2340" w:type="dxa"/>
            <w:vMerge/>
          </w:tcPr>
          <w:p w14:paraId="787FB68D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568B25A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1499" w:type="dxa"/>
          </w:tcPr>
          <w:p w14:paraId="333036D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50" w:type="dxa"/>
          </w:tcPr>
          <w:p w14:paraId="5BB467F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Мохова И.Г.</w:t>
            </w:r>
          </w:p>
        </w:tc>
        <w:tc>
          <w:tcPr>
            <w:tcW w:w="1488" w:type="dxa"/>
          </w:tcPr>
          <w:p w14:paraId="330444D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45D2DAF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5151E390" w14:textId="77777777" w:rsidTr="00A81888">
        <w:tc>
          <w:tcPr>
            <w:tcW w:w="2340" w:type="dxa"/>
            <w:vMerge/>
          </w:tcPr>
          <w:p w14:paraId="7719D7A9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357366F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10а</w:t>
            </w:r>
          </w:p>
        </w:tc>
        <w:tc>
          <w:tcPr>
            <w:tcW w:w="1499" w:type="dxa"/>
          </w:tcPr>
          <w:p w14:paraId="2741828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</w:tcPr>
          <w:p w14:paraId="1739070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Горчакова Е.В.</w:t>
            </w:r>
          </w:p>
        </w:tc>
        <w:tc>
          <w:tcPr>
            <w:tcW w:w="1488" w:type="dxa"/>
          </w:tcPr>
          <w:p w14:paraId="01CF61C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0BE7A92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23343CF4" w14:textId="77777777" w:rsidTr="00A81888">
        <w:tc>
          <w:tcPr>
            <w:tcW w:w="2340" w:type="dxa"/>
            <w:vMerge/>
          </w:tcPr>
          <w:p w14:paraId="4D93EF55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3F516D3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99" w:type="dxa"/>
          </w:tcPr>
          <w:p w14:paraId="31D8A37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50" w:type="dxa"/>
          </w:tcPr>
          <w:p w14:paraId="5F02D73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Куранова Е.Ю.</w:t>
            </w:r>
          </w:p>
        </w:tc>
        <w:tc>
          <w:tcPr>
            <w:tcW w:w="1488" w:type="dxa"/>
          </w:tcPr>
          <w:p w14:paraId="0B06C5B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1DDC304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61804AE8" w14:textId="77777777" w:rsidTr="00A81888">
        <w:trPr>
          <w:trHeight w:val="199"/>
        </w:trPr>
        <w:tc>
          <w:tcPr>
            <w:tcW w:w="2340" w:type="dxa"/>
            <w:vMerge w:val="restart"/>
          </w:tcPr>
          <w:p w14:paraId="2613227A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858" w:type="dxa"/>
          </w:tcPr>
          <w:p w14:paraId="471E60E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5а</w:t>
            </w:r>
          </w:p>
        </w:tc>
        <w:tc>
          <w:tcPr>
            <w:tcW w:w="1499" w:type="dxa"/>
          </w:tcPr>
          <w:p w14:paraId="7377B1A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 w:val="restart"/>
          </w:tcPr>
          <w:p w14:paraId="51E6BDD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Пархоменко Т.Н.</w:t>
            </w:r>
          </w:p>
        </w:tc>
        <w:tc>
          <w:tcPr>
            <w:tcW w:w="1488" w:type="dxa"/>
          </w:tcPr>
          <w:p w14:paraId="1C0EA6A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791CD0B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4DEBDCA3" w14:textId="77777777" w:rsidTr="00A81888">
        <w:trPr>
          <w:trHeight w:val="199"/>
        </w:trPr>
        <w:tc>
          <w:tcPr>
            <w:tcW w:w="2340" w:type="dxa"/>
            <w:vMerge/>
          </w:tcPr>
          <w:p w14:paraId="11C6904F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099ADB0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5б</w:t>
            </w:r>
          </w:p>
        </w:tc>
        <w:tc>
          <w:tcPr>
            <w:tcW w:w="1499" w:type="dxa"/>
          </w:tcPr>
          <w:p w14:paraId="14D0609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50" w:type="dxa"/>
            <w:vMerge/>
          </w:tcPr>
          <w:p w14:paraId="1916A00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140518B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2291C97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13519FFE" w14:textId="77777777" w:rsidTr="00A81888">
        <w:tc>
          <w:tcPr>
            <w:tcW w:w="2340" w:type="dxa"/>
            <w:vMerge/>
          </w:tcPr>
          <w:p w14:paraId="6C7C2856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7224644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8а</w:t>
            </w:r>
          </w:p>
        </w:tc>
        <w:tc>
          <w:tcPr>
            <w:tcW w:w="1499" w:type="dxa"/>
          </w:tcPr>
          <w:p w14:paraId="7926D29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/>
          </w:tcPr>
          <w:p w14:paraId="61693DD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1D759B3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43CFBB4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413BE744" w14:textId="77777777" w:rsidTr="00A81888">
        <w:tc>
          <w:tcPr>
            <w:tcW w:w="2340" w:type="dxa"/>
            <w:vMerge/>
          </w:tcPr>
          <w:p w14:paraId="3D738207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13502D9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1499" w:type="dxa"/>
          </w:tcPr>
          <w:p w14:paraId="05F10A8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</w:tcPr>
          <w:p w14:paraId="0B2D209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Валькова Н.Е.</w:t>
            </w:r>
          </w:p>
        </w:tc>
        <w:tc>
          <w:tcPr>
            <w:tcW w:w="1488" w:type="dxa"/>
          </w:tcPr>
          <w:p w14:paraId="5D47913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1D9A3DA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4ED06136" w14:textId="77777777" w:rsidTr="00A81888">
        <w:trPr>
          <w:trHeight w:val="562"/>
        </w:trPr>
        <w:tc>
          <w:tcPr>
            <w:tcW w:w="2340" w:type="dxa"/>
            <w:vMerge w:val="restart"/>
          </w:tcPr>
          <w:p w14:paraId="3223ED00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858" w:type="dxa"/>
          </w:tcPr>
          <w:p w14:paraId="2747F5E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5б</w:t>
            </w:r>
          </w:p>
        </w:tc>
        <w:tc>
          <w:tcPr>
            <w:tcW w:w="1499" w:type="dxa"/>
          </w:tcPr>
          <w:p w14:paraId="0EB1CE7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50" w:type="dxa"/>
            <w:vMerge w:val="restart"/>
          </w:tcPr>
          <w:p w14:paraId="564AE83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Михалевич Е.И.</w:t>
            </w:r>
          </w:p>
        </w:tc>
        <w:tc>
          <w:tcPr>
            <w:tcW w:w="1488" w:type="dxa"/>
          </w:tcPr>
          <w:p w14:paraId="12BACA1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22E88F5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45F28" w:rsidRPr="00492354" w14:paraId="7490F06B" w14:textId="77777777" w:rsidTr="00A81888">
        <w:tc>
          <w:tcPr>
            <w:tcW w:w="2340" w:type="dxa"/>
            <w:vMerge/>
          </w:tcPr>
          <w:p w14:paraId="2B2E3593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26CA23E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6б</w:t>
            </w:r>
          </w:p>
        </w:tc>
        <w:tc>
          <w:tcPr>
            <w:tcW w:w="1499" w:type="dxa"/>
          </w:tcPr>
          <w:p w14:paraId="33CFB35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50" w:type="dxa"/>
            <w:vMerge/>
          </w:tcPr>
          <w:p w14:paraId="42204F2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6C893B4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67B3B76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45F28" w:rsidRPr="00492354" w14:paraId="18387625" w14:textId="77777777" w:rsidTr="00A81888">
        <w:tc>
          <w:tcPr>
            <w:tcW w:w="2340" w:type="dxa"/>
            <w:vMerge/>
          </w:tcPr>
          <w:p w14:paraId="77642391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57B564B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1499" w:type="dxa"/>
          </w:tcPr>
          <w:p w14:paraId="64E4AD3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/>
          </w:tcPr>
          <w:p w14:paraId="33D726A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5FF2833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75A00DA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7721CF84" w14:textId="77777777" w:rsidTr="00A81888">
        <w:tc>
          <w:tcPr>
            <w:tcW w:w="2340" w:type="dxa"/>
            <w:vMerge/>
          </w:tcPr>
          <w:p w14:paraId="49191F04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63C7B16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1499" w:type="dxa"/>
          </w:tcPr>
          <w:p w14:paraId="7EEE555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50" w:type="dxa"/>
            <w:vMerge/>
          </w:tcPr>
          <w:p w14:paraId="184C29D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3CEF05E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38C19FF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5BC439D0" w14:textId="77777777" w:rsidTr="00A81888">
        <w:tc>
          <w:tcPr>
            <w:tcW w:w="2340" w:type="dxa"/>
            <w:vMerge/>
          </w:tcPr>
          <w:p w14:paraId="6722FB87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44185E8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10а</w:t>
            </w:r>
          </w:p>
        </w:tc>
        <w:tc>
          <w:tcPr>
            <w:tcW w:w="1499" w:type="dxa"/>
          </w:tcPr>
          <w:p w14:paraId="75F058B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/>
          </w:tcPr>
          <w:p w14:paraId="2088F46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4114A74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5062077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639F59F1" w14:textId="77777777" w:rsidTr="00A81888">
        <w:tc>
          <w:tcPr>
            <w:tcW w:w="2340" w:type="dxa"/>
            <w:vMerge/>
          </w:tcPr>
          <w:p w14:paraId="11EAD082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784DCCF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11а</w:t>
            </w:r>
          </w:p>
        </w:tc>
        <w:tc>
          <w:tcPr>
            <w:tcW w:w="1499" w:type="dxa"/>
          </w:tcPr>
          <w:p w14:paraId="5BBBF87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/>
          </w:tcPr>
          <w:p w14:paraId="5538C36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7DAE1BA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1B6743C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60658832" w14:textId="77777777" w:rsidTr="00A81888">
        <w:trPr>
          <w:trHeight w:val="107"/>
        </w:trPr>
        <w:tc>
          <w:tcPr>
            <w:tcW w:w="2340" w:type="dxa"/>
            <w:vMerge w:val="restart"/>
          </w:tcPr>
          <w:p w14:paraId="734A650A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858" w:type="dxa"/>
          </w:tcPr>
          <w:p w14:paraId="08131F7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6б</w:t>
            </w:r>
          </w:p>
        </w:tc>
        <w:tc>
          <w:tcPr>
            <w:tcW w:w="1499" w:type="dxa"/>
          </w:tcPr>
          <w:p w14:paraId="60AA717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50" w:type="dxa"/>
          </w:tcPr>
          <w:p w14:paraId="05D0CC2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Бобкова Д.М.</w:t>
            </w:r>
          </w:p>
        </w:tc>
        <w:tc>
          <w:tcPr>
            <w:tcW w:w="1488" w:type="dxa"/>
          </w:tcPr>
          <w:p w14:paraId="36341AA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07EE6A0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785DB155" w14:textId="77777777" w:rsidTr="00A81888">
        <w:trPr>
          <w:trHeight w:val="107"/>
        </w:trPr>
        <w:tc>
          <w:tcPr>
            <w:tcW w:w="2340" w:type="dxa"/>
            <w:vMerge/>
          </w:tcPr>
          <w:p w14:paraId="3226CC38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157542F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8а</w:t>
            </w:r>
          </w:p>
        </w:tc>
        <w:tc>
          <w:tcPr>
            <w:tcW w:w="1499" w:type="dxa"/>
          </w:tcPr>
          <w:p w14:paraId="4E9676D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</w:tcPr>
          <w:p w14:paraId="7D59D4A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Пархоменко Т.Н.</w:t>
            </w:r>
          </w:p>
        </w:tc>
        <w:tc>
          <w:tcPr>
            <w:tcW w:w="1488" w:type="dxa"/>
          </w:tcPr>
          <w:p w14:paraId="7A4097A8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1B070BD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1B33F671" w14:textId="77777777" w:rsidTr="00A81888">
        <w:tc>
          <w:tcPr>
            <w:tcW w:w="2340" w:type="dxa"/>
            <w:vMerge/>
          </w:tcPr>
          <w:p w14:paraId="3D690A9B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01C8B88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1499" w:type="dxa"/>
          </w:tcPr>
          <w:p w14:paraId="0C5C9D5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50" w:type="dxa"/>
          </w:tcPr>
          <w:p w14:paraId="580CDB3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Валькова Н.Е.</w:t>
            </w:r>
          </w:p>
        </w:tc>
        <w:tc>
          <w:tcPr>
            <w:tcW w:w="1488" w:type="dxa"/>
          </w:tcPr>
          <w:p w14:paraId="004297D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15C755D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A45F28" w:rsidRPr="00492354" w14:paraId="0FF2CFEA" w14:textId="77777777" w:rsidTr="00A81888">
        <w:tc>
          <w:tcPr>
            <w:tcW w:w="2340" w:type="dxa"/>
            <w:vMerge/>
          </w:tcPr>
          <w:p w14:paraId="338201C8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1D8B329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10а</w:t>
            </w:r>
          </w:p>
        </w:tc>
        <w:tc>
          <w:tcPr>
            <w:tcW w:w="1499" w:type="dxa"/>
          </w:tcPr>
          <w:p w14:paraId="001FC78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50" w:type="dxa"/>
          </w:tcPr>
          <w:p w14:paraId="5E35901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Пархоменко Т.Н.</w:t>
            </w:r>
          </w:p>
        </w:tc>
        <w:tc>
          <w:tcPr>
            <w:tcW w:w="1488" w:type="dxa"/>
          </w:tcPr>
          <w:p w14:paraId="47E6396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6634BAE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473E370E" w14:textId="77777777" w:rsidTr="00A81888">
        <w:tc>
          <w:tcPr>
            <w:tcW w:w="2340" w:type="dxa"/>
            <w:vMerge/>
          </w:tcPr>
          <w:p w14:paraId="711F0CFC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4F421C9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11а</w:t>
            </w:r>
          </w:p>
        </w:tc>
        <w:tc>
          <w:tcPr>
            <w:tcW w:w="1499" w:type="dxa"/>
          </w:tcPr>
          <w:p w14:paraId="36501FE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50" w:type="dxa"/>
          </w:tcPr>
          <w:p w14:paraId="3AE5BB1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Пархоменко Т.Н.</w:t>
            </w:r>
          </w:p>
        </w:tc>
        <w:tc>
          <w:tcPr>
            <w:tcW w:w="1488" w:type="dxa"/>
          </w:tcPr>
          <w:p w14:paraId="1A471BB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34FF752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0C16747F" w14:textId="77777777" w:rsidTr="00A81888">
        <w:trPr>
          <w:trHeight w:val="242"/>
        </w:trPr>
        <w:tc>
          <w:tcPr>
            <w:tcW w:w="2340" w:type="dxa"/>
          </w:tcPr>
          <w:p w14:paraId="38D2DE6A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Право</w:t>
            </w:r>
          </w:p>
        </w:tc>
        <w:tc>
          <w:tcPr>
            <w:tcW w:w="858" w:type="dxa"/>
          </w:tcPr>
          <w:p w14:paraId="0CAB698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10а</w:t>
            </w:r>
          </w:p>
        </w:tc>
        <w:tc>
          <w:tcPr>
            <w:tcW w:w="1499" w:type="dxa"/>
          </w:tcPr>
          <w:p w14:paraId="26FCB59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</w:tcPr>
          <w:p w14:paraId="47CF2F4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Пархоменко Т.Н.</w:t>
            </w:r>
          </w:p>
        </w:tc>
        <w:tc>
          <w:tcPr>
            <w:tcW w:w="1488" w:type="dxa"/>
          </w:tcPr>
          <w:p w14:paraId="7254C2C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38C22BC8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15C0B2C0" w14:textId="77777777" w:rsidTr="00A81888">
        <w:tc>
          <w:tcPr>
            <w:tcW w:w="2340" w:type="dxa"/>
            <w:vMerge w:val="restart"/>
          </w:tcPr>
          <w:p w14:paraId="547FE1A2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858" w:type="dxa"/>
          </w:tcPr>
          <w:p w14:paraId="48FFF83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5б</w:t>
            </w:r>
          </w:p>
        </w:tc>
        <w:tc>
          <w:tcPr>
            <w:tcW w:w="1499" w:type="dxa"/>
          </w:tcPr>
          <w:p w14:paraId="1EE2333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50" w:type="dxa"/>
            <w:vMerge w:val="restart"/>
          </w:tcPr>
          <w:p w14:paraId="66D2B72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Бобкова Д.М.</w:t>
            </w:r>
          </w:p>
        </w:tc>
        <w:tc>
          <w:tcPr>
            <w:tcW w:w="1488" w:type="dxa"/>
          </w:tcPr>
          <w:p w14:paraId="3CC8BFD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7C7453D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5BB1BDFA" w14:textId="77777777" w:rsidTr="00A81888">
        <w:tc>
          <w:tcPr>
            <w:tcW w:w="2340" w:type="dxa"/>
            <w:vMerge/>
          </w:tcPr>
          <w:p w14:paraId="1C963536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49841AB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6б</w:t>
            </w:r>
          </w:p>
        </w:tc>
        <w:tc>
          <w:tcPr>
            <w:tcW w:w="1499" w:type="dxa"/>
          </w:tcPr>
          <w:p w14:paraId="6C014D2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50" w:type="dxa"/>
            <w:vMerge/>
          </w:tcPr>
          <w:p w14:paraId="08FA6C6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0A1D4F9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2183E33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383DB182" w14:textId="77777777" w:rsidTr="00A81888">
        <w:tc>
          <w:tcPr>
            <w:tcW w:w="2340" w:type="dxa"/>
            <w:vMerge/>
          </w:tcPr>
          <w:p w14:paraId="4CD214B5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32714B6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7б</w:t>
            </w:r>
          </w:p>
        </w:tc>
        <w:tc>
          <w:tcPr>
            <w:tcW w:w="1499" w:type="dxa"/>
          </w:tcPr>
          <w:p w14:paraId="3F65AA18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/>
          </w:tcPr>
          <w:p w14:paraId="3A3B3D1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0DA3D4E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612A8BA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549544BA" w14:textId="77777777" w:rsidTr="00A81888">
        <w:tc>
          <w:tcPr>
            <w:tcW w:w="2340" w:type="dxa"/>
            <w:vMerge/>
          </w:tcPr>
          <w:p w14:paraId="31CFA883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06806CB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8б</w:t>
            </w:r>
          </w:p>
        </w:tc>
        <w:tc>
          <w:tcPr>
            <w:tcW w:w="1499" w:type="dxa"/>
          </w:tcPr>
          <w:p w14:paraId="07D7EBD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/>
          </w:tcPr>
          <w:p w14:paraId="017E9F6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71B4CF4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4081F4B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61D9BB71" w14:textId="77777777" w:rsidTr="00A81888">
        <w:tc>
          <w:tcPr>
            <w:tcW w:w="2340" w:type="dxa"/>
            <w:vMerge/>
          </w:tcPr>
          <w:p w14:paraId="7D7A7B45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5ED7EEE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1499" w:type="dxa"/>
          </w:tcPr>
          <w:p w14:paraId="1CF47F2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50" w:type="dxa"/>
            <w:vMerge/>
          </w:tcPr>
          <w:p w14:paraId="6ABF3C08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456EED9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4B9D051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354B0F70" w14:textId="77777777" w:rsidTr="00A81888">
        <w:tc>
          <w:tcPr>
            <w:tcW w:w="2340" w:type="dxa"/>
            <w:vMerge w:val="restart"/>
          </w:tcPr>
          <w:p w14:paraId="78F8C7B2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Информатика и ИКТ</w:t>
            </w:r>
          </w:p>
        </w:tc>
        <w:tc>
          <w:tcPr>
            <w:tcW w:w="858" w:type="dxa"/>
          </w:tcPr>
          <w:p w14:paraId="7B11FC3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5б</w:t>
            </w:r>
          </w:p>
        </w:tc>
        <w:tc>
          <w:tcPr>
            <w:tcW w:w="1499" w:type="dxa"/>
          </w:tcPr>
          <w:p w14:paraId="7C0589E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50" w:type="dxa"/>
            <w:vMerge w:val="restart"/>
          </w:tcPr>
          <w:p w14:paraId="7B87EDC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Банова</w:t>
            </w:r>
            <w:proofErr w:type="spellEnd"/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И.Ю.</w:t>
            </w:r>
          </w:p>
        </w:tc>
        <w:tc>
          <w:tcPr>
            <w:tcW w:w="1488" w:type="dxa"/>
          </w:tcPr>
          <w:p w14:paraId="28B9F88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0180626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1C27E073" w14:textId="77777777" w:rsidTr="00A81888">
        <w:tc>
          <w:tcPr>
            <w:tcW w:w="2340" w:type="dxa"/>
            <w:vMerge/>
          </w:tcPr>
          <w:p w14:paraId="1B9BFA42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49DC684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6б</w:t>
            </w:r>
          </w:p>
        </w:tc>
        <w:tc>
          <w:tcPr>
            <w:tcW w:w="1499" w:type="dxa"/>
          </w:tcPr>
          <w:p w14:paraId="2799CAD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/>
          </w:tcPr>
          <w:p w14:paraId="520693A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615C7FA8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349A3D2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1B1CF3B7" w14:textId="77777777" w:rsidTr="00A81888">
        <w:tc>
          <w:tcPr>
            <w:tcW w:w="2340" w:type="dxa"/>
            <w:vMerge/>
          </w:tcPr>
          <w:p w14:paraId="40DA5DDD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144FC91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1499" w:type="dxa"/>
          </w:tcPr>
          <w:p w14:paraId="53E16C9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/>
          </w:tcPr>
          <w:p w14:paraId="0A0FA76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159636B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3EBE06F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62454297" w14:textId="77777777" w:rsidTr="00A81888">
        <w:tc>
          <w:tcPr>
            <w:tcW w:w="2340" w:type="dxa"/>
            <w:vMerge/>
          </w:tcPr>
          <w:p w14:paraId="40BE74BE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65917EE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99" w:type="dxa"/>
          </w:tcPr>
          <w:p w14:paraId="19BD601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/>
          </w:tcPr>
          <w:p w14:paraId="111D4BB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2BEDBB9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5A43489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2771EDE9" w14:textId="77777777" w:rsidTr="00A81888">
        <w:tc>
          <w:tcPr>
            <w:tcW w:w="2340" w:type="dxa"/>
            <w:vMerge w:val="restart"/>
          </w:tcPr>
          <w:p w14:paraId="1618845B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858" w:type="dxa"/>
          </w:tcPr>
          <w:p w14:paraId="459A674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5б</w:t>
            </w:r>
          </w:p>
        </w:tc>
        <w:tc>
          <w:tcPr>
            <w:tcW w:w="1499" w:type="dxa"/>
          </w:tcPr>
          <w:p w14:paraId="4F7A09C8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50" w:type="dxa"/>
          </w:tcPr>
          <w:p w14:paraId="17D60D7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Смола А.В.</w:t>
            </w:r>
          </w:p>
        </w:tc>
        <w:tc>
          <w:tcPr>
            <w:tcW w:w="1488" w:type="dxa"/>
          </w:tcPr>
          <w:p w14:paraId="09CF062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662B553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04DA9E33" w14:textId="77777777" w:rsidTr="00A81888">
        <w:tc>
          <w:tcPr>
            <w:tcW w:w="2340" w:type="dxa"/>
            <w:vMerge/>
          </w:tcPr>
          <w:p w14:paraId="58C0DAEF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799BF41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6а</w:t>
            </w:r>
          </w:p>
        </w:tc>
        <w:tc>
          <w:tcPr>
            <w:tcW w:w="1499" w:type="dxa"/>
          </w:tcPr>
          <w:p w14:paraId="6EF0EEF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50" w:type="dxa"/>
          </w:tcPr>
          <w:p w14:paraId="2C0BC83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Д.А.</w:t>
            </w:r>
          </w:p>
        </w:tc>
        <w:tc>
          <w:tcPr>
            <w:tcW w:w="1488" w:type="dxa"/>
          </w:tcPr>
          <w:p w14:paraId="5B0C4A5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018C77B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775B4207" w14:textId="77777777" w:rsidTr="00A81888">
        <w:tc>
          <w:tcPr>
            <w:tcW w:w="2340" w:type="dxa"/>
            <w:vMerge/>
          </w:tcPr>
          <w:p w14:paraId="51F3CCC4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1103500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6б</w:t>
            </w:r>
          </w:p>
        </w:tc>
        <w:tc>
          <w:tcPr>
            <w:tcW w:w="1499" w:type="dxa"/>
          </w:tcPr>
          <w:p w14:paraId="4723034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50" w:type="dxa"/>
          </w:tcPr>
          <w:p w14:paraId="25426F2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Д.А.</w:t>
            </w:r>
          </w:p>
        </w:tc>
        <w:tc>
          <w:tcPr>
            <w:tcW w:w="1488" w:type="dxa"/>
          </w:tcPr>
          <w:p w14:paraId="00ADE36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29FA033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25BFA783" w14:textId="77777777" w:rsidTr="00A81888">
        <w:tc>
          <w:tcPr>
            <w:tcW w:w="2340" w:type="dxa"/>
            <w:vMerge/>
          </w:tcPr>
          <w:p w14:paraId="03011074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5AE0DE6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7б</w:t>
            </w:r>
          </w:p>
        </w:tc>
        <w:tc>
          <w:tcPr>
            <w:tcW w:w="1499" w:type="dxa"/>
          </w:tcPr>
          <w:p w14:paraId="7FC1BC7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50" w:type="dxa"/>
          </w:tcPr>
          <w:p w14:paraId="4668DD6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Д.А.</w:t>
            </w:r>
          </w:p>
        </w:tc>
        <w:tc>
          <w:tcPr>
            <w:tcW w:w="1488" w:type="dxa"/>
          </w:tcPr>
          <w:p w14:paraId="40038C8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63328FB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00D5532F" w14:textId="77777777" w:rsidTr="00A81888">
        <w:tc>
          <w:tcPr>
            <w:tcW w:w="2340" w:type="dxa"/>
            <w:vMerge/>
          </w:tcPr>
          <w:p w14:paraId="448A0C21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7F00290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1499" w:type="dxa"/>
          </w:tcPr>
          <w:p w14:paraId="4432BF9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50" w:type="dxa"/>
          </w:tcPr>
          <w:p w14:paraId="69EDF4B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Смола А.В.</w:t>
            </w:r>
          </w:p>
        </w:tc>
        <w:tc>
          <w:tcPr>
            <w:tcW w:w="1488" w:type="dxa"/>
          </w:tcPr>
          <w:p w14:paraId="68D265B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6A95687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7086F70D" w14:textId="77777777" w:rsidTr="00A81888">
        <w:tc>
          <w:tcPr>
            <w:tcW w:w="2340" w:type="dxa"/>
            <w:vMerge/>
          </w:tcPr>
          <w:p w14:paraId="12E4DD29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7105326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99" w:type="dxa"/>
          </w:tcPr>
          <w:p w14:paraId="6F6A995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</w:tcPr>
          <w:p w14:paraId="678904E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Д.А.</w:t>
            </w:r>
          </w:p>
        </w:tc>
        <w:tc>
          <w:tcPr>
            <w:tcW w:w="1488" w:type="dxa"/>
          </w:tcPr>
          <w:p w14:paraId="0E8E069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799F54D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1B1697AA" w14:textId="77777777" w:rsidTr="00A81888">
        <w:tc>
          <w:tcPr>
            <w:tcW w:w="2340" w:type="dxa"/>
            <w:vMerge/>
          </w:tcPr>
          <w:p w14:paraId="04C08F0F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6A3CE42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99" w:type="dxa"/>
          </w:tcPr>
          <w:p w14:paraId="3D0889E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50" w:type="dxa"/>
          </w:tcPr>
          <w:p w14:paraId="0B9E1F9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Д.А.</w:t>
            </w:r>
          </w:p>
        </w:tc>
        <w:tc>
          <w:tcPr>
            <w:tcW w:w="1488" w:type="dxa"/>
          </w:tcPr>
          <w:p w14:paraId="4C2E5C5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299A2F5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17F9CAB0" w14:textId="77777777" w:rsidTr="00A81888">
        <w:tc>
          <w:tcPr>
            <w:tcW w:w="2340" w:type="dxa"/>
            <w:vMerge w:val="restart"/>
          </w:tcPr>
          <w:p w14:paraId="4CC508AF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858" w:type="dxa"/>
          </w:tcPr>
          <w:p w14:paraId="3DEAF6B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8а</w:t>
            </w:r>
          </w:p>
        </w:tc>
        <w:tc>
          <w:tcPr>
            <w:tcW w:w="1499" w:type="dxa"/>
          </w:tcPr>
          <w:p w14:paraId="7A06CB5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 w:val="restart"/>
          </w:tcPr>
          <w:p w14:paraId="71B325F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Хомяков С.Н.</w:t>
            </w:r>
          </w:p>
        </w:tc>
        <w:tc>
          <w:tcPr>
            <w:tcW w:w="1488" w:type="dxa"/>
          </w:tcPr>
          <w:p w14:paraId="00C5380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2903F5C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45BFED2B" w14:textId="77777777" w:rsidTr="00A81888">
        <w:tc>
          <w:tcPr>
            <w:tcW w:w="2340" w:type="dxa"/>
            <w:vMerge/>
          </w:tcPr>
          <w:p w14:paraId="64E181A9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3A38300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1499" w:type="dxa"/>
          </w:tcPr>
          <w:p w14:paraId="1897A03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50" w:type="dxa"/>
            <w:vMerge/>
          </w:tcPr>
          <w:p w14:paraId="0BE91FE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0979282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0805133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4D4745C3" w14:textId="77777777" w:rsidTr="00A81888">
        <w:tc>
          <w:tcPr>
            <w:tcW w:w="2340" w:type="dxa"/>
            <w:vMerge/>
          </w:tcPr>
          <w:p w14:paraId="6EFA5493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148B6FF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99" w:type="dxa"/>
          </w:tcPr>
          <w:p w14:paraId="4452DAD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  <w:vMerge/>
          </w:tcPr>
          <w:p w14:paraId="39A2B6A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3246469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4D0ED67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4C752B7F" w14:textId="77777777" w:rsidTr="00A81888">
        <w:tc>
          <w:tcPr>
            <w:tcW w:w="2340" w:type="dxa"/>
            <w:vMerge w:val="restart"/>
          </w:tcPr>
          <w:p w14:paraId="424C2733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Искусство</w:t>
            </w:r>
          </w:p>
        </w:tc>
        <w:tc>
          <w:tcPr>
            <w:tcW w:w="858" w:type="dxa"/>
          </w:tcPr>
          <w:p w14:paraId="7E88B5C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5б</w:t>
            </w:r>
          </w:p>
        </w:tc>
        <w:tc>
          <w:tcPr>
            <w:tcW w:w="1499" w:type="dxa"/>
          </w:tcPr>
          <w:p w14:paraId="5DB3775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50" w:type="dxa"/>
            <w:vMerge w:val="restart"/>
          </w:tcPr>
          <w:p w14:paraId="48F6978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В.Ю.</w:t>
            </w:r>
          </w:p>
        </w:tc>
        <w:tc>
          <w:tcPr>
            <w:tcW w:w="1488" w:type="dxa"/>
          </w:tcPr>
          <w:p w14:paraId="371FFC1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61170DB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6E4DD784" w14:textId="77777777" w:rsidTr="00A81888">
        <w:tc>
          <w:tcPr>
            <w:tcW w:w="2340" w:type="dxa"/>
            <w:vMerge/>
          </w:tcPr>
          <w:p w14:paraId="46128C11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5094355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7а</w:t>
            </w:r>
          </w:p>
        </w:tc>
        <w:tc>
          <w:tcPr>
            <w:tcW w:w="1499" w:type="dxa"/>
          </w:tcPr>
          <w:p w14:paraId="60CF9AF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50" w:type="dxa"/>
            <w:vMerge/>
          </w:tcPr>
          <w:p w14:paraId="17796E7F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2890B36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523FA29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0F5471C0" w14:textId="77777777" w:rsidTr="00A81888">
        <w:tc>
          <w:tcPr>
            <w:tcW w:w="2340" w:type="dxa"/>
            <w:vMerge w:val="restart"/>
          </w:tcPr>
          <w:p w14:paraId="3B51E089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858" w:type="dxa"/>
          </w:tcPr>
          <w:p w14:paraId="4F1FABB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5а</w:t>
            </w:r>
          </w:p>
        </w:tc>
        <w:tc>
          <w:tcPr>
            <w:tcW w:w="1499" w:type="dxa"/>
          </w:tcPr>
          <w:p w14:paraId="0D0BF51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50" w:type="dxa"/>
            <w:vMerge w:val="restart"/>
          </w:tcPr>
          <w:p w14:paraId="1EC6F44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В.Ю.</w:t>
            </w:r>
          </w:p>
        </w:tc>
        <w:tc>
          <w:tcPr>
            <w:tcW w:w="1488" w:type="dxa"/>
          </w:tcPr>
          <w:p w14:paraId="5196687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12317B5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4438BE0A" w14:textId="77777777" w:rsidTr="00A81888">
        <w:tc>
          <w:tcPr>
            <w:tcW w:w="2340" w:type="dxa"/>
            <w:vMerge/>
          </w:tcPr>
          <w:p w14:paraId="359C8361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5068F5A8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8а</w:t>
            </w:r>
          </w:p>
        </w:tc>
        <w:tc>
          <w:tcPr>
            <w:tcW w:w="1499" w:type="dxa"/>
          </w:tcPr>
          <w:p w14:paraId="65A50A91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50" w:type="dxa"/>
            <w:vMerge/>
          </w:tcPr>
          <w:p w14:paraId="07934308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8" w:type="dxa"/>
          </w:tcPr>
          <w:p w14:paraId="377F420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2814E24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01A30302" w14:textId="77777777" w:rsidTr="00A81888">
        <w:tc>
          <w:tcPr>
            <w:tcW w:w="2340" w:type="dxa"/>
          </w:tcPr>
          <w:p w14:paraId="4FDF6B16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Экология</w:t>
            </w:r>
          </w:p>
        </w:tc>
        <w:tc>
          <w:tcPr>
            <w:tcW w:w="858" w:type="dxa"/>
          </w:tcPr>
          <w:p w14:paraId="491C029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99" w:type="dxa"/>
          </w:tcPr>
          <w:p w14:paraId="529BF4E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50" w:type="dxa"/>
          </w:tcPr>
          <w:p w14:paraId="4410306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Михалевич Е.И.</w:t>
            </w:r>
          </w:p>
        </w:tc>
        <w:tc>
          <w:tcPr>
            <w:tcW w:w="1488" w:type="dxa"/>
          </w:tcPr>
          <w:p w14:paraId="3C1D55AE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38" w:type="dxa"/>
          </w:tcPr>
          <w:p w14:paraId="4C6CB68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16072D8B" w14:textId="77777777" w:rsidTr="00A81888">
        <w:tc>
          <w:tcPr>
            <w:tcW w:w="2340" w:type="dxa"/>
          </w:tcPr>
          <w:p w14:paraId="65B70C69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Немецкий язык</w:t>
            </w:r>
          </w:p>
        </w:tc>
        <w:tc>
          <w:tcPr>
            <w:tcW w:w="858" w:type="dxa"/>
          </w:tcPr>
          <w:p w14:paraId="3A640A3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9а</w:t>
            </w:r>
          </w:p>
        </w:tc>
        <w:tc>
          <w:tcPr>
            <w:tcW w:w="1499" w:type="dxa"/>
          </w:tcPr>
          <w:p w14:paraId="2AE7A3E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</w:tcPr>
          <w:p w14:paraId="1387FEA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Московская Н.А.</w:t>
            </w:r>
          </w:p>
        </w:tc>
        <w:tc>
          <w:tcPr>
            <w:tcW w:w="1488" w:type="dxa"/>
          </w:tcPr>
          <w:p w14:paraId="6340504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3554ECA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572CBEF4" w14:textId="77777777" w:rsidTr="00A81888">
        <w:tc>
          <w:tcPr>
            <w:tcW w:w="2340" w:type="dxa"/>
          </w:tcPr>
          <w:p w14:paraId="2C6AD86E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Астрономия</w:t>
            </w:r>
          </w:p>
        </w:tc>
        <w:tc>
          <w:tcPr>
            <w:tcW w:w="858" w:type="dxa"/>
          </w:tcPr>
          <w:p w14:paraId="19FDD0E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6б</w:t>
            </w:r>
          </w:p>
        </w:tc>
        <w:tc>
          <w:tcPr>
            <w:tcW w:w="1499" w:type="dxa"/>
          </w:tcPr>
          <w:p w14:paraId="3942DDD8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</w:tcPr>
          <w:p w14:paraId="5545715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Бобкова Д.М.</w:t>
            </w:r>
          </w:p>
        </w:tc>
        <w:tc>
          <w:tcPr>
            <w:tcW w:w="1488" w:type="dxa"/>
          </w:tcPr>
          <w:p w14:paraId="641A40E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5E394C3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72124301" w14:textId="77777777" w:rsidTr="00A81888">
        <w:tc>
          <w:tcPr>
            <w:tcW w:w="2340" w:type="dxa"/>
            <w:vMerge w:val="restart"/>
          </w:tcPr>
          <w:p w14:paraId="6AA67798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858" w:type="dxa"/>
          </w:tcPr>
          <w:p w14:paraId="0F470413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5б</w:t>
            </w:r>
          </w:p>
        </w:tc>
        <w:tc>
          <w:tcPr>
            <w:tcW w:w="1499" w:type="dxa"/>
          </w:tcPr>
          <w:p w14:paraId="3273F81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50" w:type="dxa"/>
          </w:tcPr>
          <w:p w14:paraId="26004944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Румянцева Д.Д.</w:t>
            </w:r>
          </w:p>
        </w:tc>
        <w:tc>
          <w:tcPr>
            <w:tcW w:w="1488" w:type="dxa"/>
          </w:tcPr>
          <w:p w14:paraId="74078C2B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60993EFC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45F28" w:rsidRPr="00492354" w14:paraId="04F618F9" w14:textId="77777777" w:rsidTr="00A81888">
        <w:tc>
          <w:tcPr>
            <w:tcW w:w="2340" w:type="dxa"/>
            <w:vMerge/>
          </w:tcPr>
          <w:p w14:paraId="41A16810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6821FA7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6б</w:t>
            </w:r>
          </w:p>
        </w:tc>
        <w:tc>
          <w:tcPr>
            <w:tcW w:w="1499" w:type="dxa"/>
          </w:tcPr>
          <w:p w14:paraId="7A927A19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50" w:type="dxa"/>
          </w:tcPr>
          <w:p w14:paraId="60630D3D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Пургин М.А.</w:t>
            </w:r>
          </w:p>
        </w:tc>
        <w:tc>
          <w:tcPr>
            <w:tcW w:w="1488" w:type="dxa"/>
          </w:tcPr>
          <w:p w14:paraId="52FFB64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14:paraId="36FF8DF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46AD8A4A" w14:textId="77777777" w:rsidTr="00A81888">
        <w:tc>
          <w:tcPr>
            <w:tcW w:w="2340" w:type="dxa"/>
            <w:vMerge/>
          </w:tcPr>
          <w:p w14:paraId="7028AC92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63714C0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7б</w:t>
            </w:r>
          </w:p>
        </w:tc>
        <w:tc>
          <w:tcPr>
            <w:tcW w:w="1499" w:type="dxa"/>
          </w:tcPr>
          <w:p w14:paraId="0C7DC305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0" w:type="dxa"/>
          </w:tcPr>
          <w:p w14:paraId="4FAF459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Пургин М.А.</w:t>
            </w:r>
          </w:p>
        </w:tc>
        <w:tc>
          <w:tcPr>
            <w:tcW w:w="1488" w:type="dxa"/>
          </w:tcPr>
          <w:p w14:paraId="120CD912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8" w:type="dxa"/>
          </w:tcPr>
          <w:p w14:paraId="11F031A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45F28" w:rsidRPr="00492354" w14:paraId="71397719" w14:textId="77777777" w:rsidTr="00A81888">
        <w:tc>
          <w:tcPr>
            <w:tcW w:w="2340" w:type="dxa"/>
            <w:vMerge/>
          </w:tcPr>
          <w:p w14:paraId="0A9F22AF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1602595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99" w:type="dxa"/>
          </w:tcPr>
          <w:p w14:paraId="7329EFD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50" w:type="dxa"/>
          </w:tcPr>
          <w:p w14:paraId="2AE2DC6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Пургин М.А.</w:t>
            </w:r>
          </w:p>
        </w:tc>
        <w:tc>
          <w:tcPr>
            <w:tcW w:w="1488" w:type="dxa"/>
          </w:tcPr>
          <w:p w14:paraId="5C2E386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38" w:type="dxa"/>
          </w:tcPr>
          <w:p w14:paraId="7436B13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45F28" w:rsidRPr="00492354" w14:paraId="332E14EE" w14:textId="77777777" w:rsidTr="00A81888">
        <w:tc>
          <w:tcPr>
            <w:tcW w:w="2340" w:type="dxa"/>
            <w:vMerge/>
          </w:tcPr>
          <w:p w14:paraId="449AFE7B" w14:textId="77777777" w:rsidR="00A45F28" w:rsidRPr="00492354" w:rsidRDefault="00A45F28" w:rsidP="00A81888">
            <w:pPr>
              <w:spacing w:beforeAutospacing="0" w:afterAutospacing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858" w:type="dxa"/>
          </w:tcPr>
          <w:p w14:paraId="09218D07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99" w:type="dxa"/>
          </w:tcPr>
          <w:p w14:paraId="672BFEF0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50" w:type="dxa"/>
          </w:tcPr>
          <w:p w14:paraId="1DE01C46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Пургин М.А.</w:t>
            </w:r>
          </w:p>
        </w:tc>
        <w:tc>
          <w:tcPr>
            <w:tcW w:w="1488" w:type="dxa"/>
          </w:tcPr>
          <w:p w14:paraId="39A9702A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38" w:type="dxa"/>
          </w:tcPr>
          <w:p w14:paraId="3440C0B8" w14:textId="77777777" w:rsidR="00A45F28" w:rsidRPr="00492354" w:rsidRDefault="00A45F28" w:rsidP="00A81888">
            <w:pPr>
              <w:spacing w:beforeAutospacing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3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09E5D03F" w14:textId="77777777" w:rsidR="00A45F28" w:rsidRPr="00492354" w:rsidRDefault="00A45F28" w:rsidP="00A45F28">
      <w:pPr>
        <w:spacing w:before="0" w:beforeAutospacing="0" w:after="0" w:afterAutospacing="0"/>
        <w:ind w:firstLine="567"/>
        <w:jc w:val="both"/>
        <w:rPr>
          <w:color w:val="000000"/>
          <w:sz w:val="24"/>
          <w:szCs w:val="24"/>
          <w:lang w:val="ru-RU"/>
        </w:rPr>
      </w:pPr>
      <w:r w:rsidRPr="00492354">
        <w:rPr>
          <w:color w:val="000000"/>
          <w:sz w:val="24"/>
          <w:szCs w:val="24"/>
          <w:lang w:val="ru-RU"/>
        </w:rPr>
        <w:t>Обучающиеся приняли участие в школьном этапе олимпиады по 18 предметам из 21 предложенной за исключением экономики, итальянского языка, китайского языка, испанского языка.</w:t>
      </w: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Самыми многочисленными по числу участников в 2023 году являлись олимпиады по математике и по русскому языку, в них приняли участие 108 обучающихся (77,7% от общего числа участников). </w:t>
      </w:r>
    </w:p>
    <w:p w14:paraId="5072B5EF" w14:textId="77777777" w:rsidR="00A45F28" w:rsidRPr="00492354" w:rsidRDefault="00A45F28" w:rsidP="00A45F2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проведения школьного этапа Всероссийской олимпиады школьников определено – 36 победителей (25,9% от общего числа участников) и 22 призера (15,8% от общего числа участников).</w:t>
      </w:r>
    </w:p>
    <w:p w14:paraId="5BBA82BD" w14:textId="77777777" w:rsidR="00A45F28" w:rsidRPr="00492354" w:rsidRDefault="00A45F28" w:rsidP="00A45F2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354">
        <w:rPr>
          <w:rFonts w:ascii="Times New Roman" w:hAnsi="Times New Roman" w:cs="Times New Roman"/>
          <w:sz w:val="24"/>
          <w:szCs w:val="24"/>
          <w:lang w:val="ru-RU"/>
        </w:rPr>
        <w:t>Подготовили победителей и призеров 16 педагогов, в сравнении с 2022 годом на 3 педагога больше.</w:t>
      </w:r>
    </w:p>
    <w:p w14:paraId="1D36829A" w14:textId="77777777" w:rsidR="00A45F28" w:rsidRPr="00492354" w:rsidRDefault="00A45F28" w:rsidP="00A45F2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итогам школьного этапа обучающиеся средней школы № 6 прошли отбор на муниципальный этап Всероссийской олимпиады школьников в 2023 </w:t>
      </w:r>
      <w:proofErr w:type="gramStart"/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 по</w:t>
      </w:r>
      <w:proofErr w:type="gramEnd"/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 учебным предметам (</w:t>
      </w:r>
      <w:r w:rsidRPr="0049235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русский язык, литература, биология</w:t>
      </w: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английский язык, математика, химия, физическая культура). Призовых мест не заняли.</w:t>
      </w:r>
    </w:p>
    <w:p w14:paraId="7DED9388" w14:textId="29465EC6" w:rsidR="008E62FC" w:rsidRPr="00492354" w:rsidRDefault="00C534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  <w:r w:rsidR="00C63854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38199347" w14:textId="1A8B6A83" w:rsidR="007A497D" w:rsidRPr="00492354" w:rsidRDefault="007A497D" w:rsidP="007A7C7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="0065380D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4833D38C" w14:textId="71A20A0C" w:rsidR="007A497D" w:rsidRPr="00492354" w:rsidRDefault="007A497D" w:rsidP="007A7C7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65380D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1–11-х классов. Занятия проводятся в</w:t>
      </w:r>
      <w:r w:rsidR="00D24442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одну смену для </w:t>
      </w:r>
      <w:r w:rsidR="00932782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14:paraId="38CB5DA0" w14:textId="60220DCD" w:rsidR="00A0669B" w:rsidRPr="00492354" w:rsidRDefault="00A0669B" w:rsidP="00A0669B">
      <w:pPr>
        <w:pStyle w:val="Standard"/>
        <w:ind w:firstLine="720"/>
        <w:jc w:val="both"/>
        <w:rPr>
          <w:lang w:val="ru-RU"/>
        </w:rPr>
      </w:pPr>
      <w:r w:rsidRPr="00492354">
        <w:rPr>
          <w:lang w:val="ru-RU"/>
        </w:rPr>
        <w:t>В течение года коллектив активно пользовался в профессиональной деятельности платформой «</w:t>
      </w:r>
      <w:proofErr w:type="spellStart"/>
      <w:r w:rsidRPr="00492354">
        <w:rPr>
          <w:lang w:val="ru-RU"/>
        </w:rPr>
        <w:t>Сферум</w:t>
      </w:r>
      <w:proofErr w:type="spellEnd"/>
      <w:r w:rsidRPr="00492354">
        <w:rPr>
          <w:lang w:val="ru-RU"/>
        </w:rPr>
        <w:t>». По состоянию на 30.12.202</w:t>
      </w:r>
      <w:r w:rsidR="00D24442" w:rsidRPr="00492354">
        <w:rPr>
          <w:lang w:val="ru-RU"/>
        </w:rPr>
        <w:t>3</w:t>
      </w:r>
      <w:r w:rsidRPr="00492354">
        <w:rPr>
          <w:lang w:val="ru-RU"/>
        </w:rPr>
        <w:t xml:space="preserve"> зарегистрировано 100% педагогов, из </w:t>
      </w:r>
      <w:r w:rsidR="00D24442" w:rsidRPr="00492354">
        <w:rPr>
          <w:lang w:val="ru-RU"/>
        </w:rPr>
        <w:t>702</w:t>
      </w:r>
      <w:r w:rsidRPr="00492354">
        <w:rPr>
          <w:lang w:val="ru-RU"/>
        </w:rPr>
        <w:t xml:space="preserve"> обучающихся регистрацию прошли </w:t>
      </w:r>
      <w:r w:rsidR="00D24442" w:rsidRPr="00492354">
        <w:rPr>
          <w:lang w:val="ru-RU"/>
        </w:rPr>
        <w:t>644</w:t>
      </w:r>
      <w:r w:rsidRPr="00492354">
        <w:rPr>
          <w:lang w:val="ru-RU"/>
        </w:rPr>
        <w:t xml:space="preserve"> человек</w:t>
      </w:r>
      <w:r w:rsidR="00D24442" w:rsidRPr="00492354">
        <w:rPr>
          <w:lang w:val="ru-RU"/>
        </w:rPr>
        <w:t>а</w:t>
      </w:r>
      <w:r w:rsidRPr="00492354">
        <w:rPr>
          <w:lang w:val="ru-RU"/>
        </w:rPr>
        <w:t>. С помощью этой платформы учителя проводили уроки во время карантина. Также данная платформа использовалась для участия в вебинарах по актуальным вопросам образования.</w:t>
      </w:r>
    </w:p>
    <w:p w14:paraId="6CD391B9" w14:textId="055FEA09" w:rsidR="00A0669B" w:rsidRPr="00492354" w:rsidRDefault="00D24442" w:rsidP="00A0669B">
      <w:pPr>
        <w:pStyle w:val="Standard"/>
        <w:ind w:firstLine="720"/>
        <w:jc w:val="both"/>
        <w:rPr>
          <w:lang w:val="ru-RU"/>
        </w:rPr>
      </w:pPr>
      <w:r w:rsidRPr="00492354">
        <w:rPr>
          <w:lang w:val="ru-RU"/>
        </w:rPr>
        <w:t xml:space="preserve">Учетные данные всех педагогов </w:t>
      </w:r>
      <w:r w:rsidRPr="00492354">
        <w:rPr>
          <w:lang w:val="ru-RU"/>
        </w:rPr>
        <w:t>были подтверждены</w:t>
      </w:r>
      <w:r w:rsidRPr="00492354">
        <w:rPr>
          <w:lang w:val="ru-RU"/>
        </w:rPr>
        <w:t xml:space="preserve"> </w:t>
      </w:r>
      <w:r w:rsidR="00A0669B" w:rsidRPr="00492354">
        <w:rPr>
          <w:lang w:val="ru-RU"/>
        </w:rPr>
        <w:t>через портал Госуслуг</w:t>
      </w:r>
      <w:r w:rsidRPr="00492354">
        <w:rPr>
          <w:lang w:val="ru-RU"/>
        </w:rPr>
        <w:t>.</w:t>
      </w:r>
      <w:r w:rsidR="00A0669B" w:rsidRPr="00492354">
        <w:rPr>
          <w:lang w:val="ru-RU"/>
        </w:rPr>
        <w:t xml:space="preserve"> </w:t>
      </w:r>
    </w:p>
    <w:p w14:paraId="68F3A643" w14:textId="77777777" w:rsidR="008E6CDC" w:rsidRPr="00492354" w:rsidRDefault="008E6CDC" w:rsidP="008E6CDC">
      <w:pPr>
        <w:shd w:val="clear" w:color="auto" w:fill="FFFF0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востребованности выпускников </w:t>
      </w:r>
    </w:p>
    <w:tbl>
      <w:tblPr>
        <w:tblW w:w="88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0"/>
        <w:gridCol w:w="440"/>
        <w:gridCol w:w="1001"/>
        <w:gridCol w:w="892"/>
        <w:gridCol w:w="1216"/>
        <w:gridCol w:w="360"/>
        <w:gridCol w:w="531"/>
        <w:gridCol w:w="801"/>
        <w:gridCol w:w="1008"/>
        <w:gridCol w:w="1016"/>
        <w:gridCol w:w="820"/>
      </w:tblGrid>
      <w:tr w:rsidR="008E6CDC" w:rsidRPr="00492354" w14:paraId="767878BF" w14:textId="77777777" w:rsidTr="00A81888"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663E4CB4" w14:textId="77777777" w:rsidR="008E6CDC" w:rsidRPr="00492354" w:rsidRDefault="008E6CDC" w:rsidP="00A81888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17299" w14:textId="77777777" w:rsidR="008E6CDC" w:rsidRPr="00492354" w:rsidRDefault="008E6CDC" w:rsidP="00A818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65649" w14:textId="77777777" w:rsidR="008E6CDC" w:rsidRPr="00492354" w:rsidRDefault="008E6CDC" w:rsidP="00A81888">
            <w:pPr>
              <w:jc w:val="center"/>
              <w:rPr>
                <w:b/>
                <w:bCs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1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90E5B" w14:textId="77777777" w:rsidR="008E6CDC" w:rsidRPr="00492354" w:rsidRDefault="008E6CDC" w:rsidP="00A81888">
            <w:pPr>
              <w:jc w:val="center"/>
              <w:rPr>
                <w:b/>
                <w:bCs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8E6CDC" w:rsidRPr="00492354" w14:paraId="61DE2C42" w14:textId="77777777" w:rsidTr="00D24442">
        <w:trPr>
          <w:cantSplit/>
          <w:trHeight w:val="2037"/>
        </w:trPr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D205E" w14:textId="77777777" w:rsidR="008E6CDC" w:rsidRPr="00492354" w:rsidRDefault="008E6CDC" w:rsidP="00A81888">
            <w:pPr>
              <w:ind w:left="75" w:right="75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208F6355" w14:textId="77777777" w:rsidR="008E6CDC" w:rsidRPr="00492354" w:rsidRDefault="008E6CDC" w:rsidP="00A81888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37E27BA9" w14:textId="77777777" w:rsidR="008E6CDC" w:rsidRPr="00492354" w:rsidRDefault="008E6CDC" w:rsidP="00A81888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06AEDCB0" w14:textId="77777777" w:rsidR="008E6CDC" w:rsidRPr="00492354" w:rsidRDefault="008E6CDC" w:rsidP="00A81888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7D54FAB0" w14:textId="77777777" w:rsidR="008E6CDC" w:rsidRPr="00492354" w:rsidRDefault="008E6CDC" w:rsidP="00A81888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0223F54" w14:textId="77777777" w:rsidR="008E6CDC" w:rsidRPr="00492354" w:rsidRDefault="008E6CDC" w:rsidP="00A81888">
            <w:pPr>
              <w:ind w:left="113" w:right="113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Другое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7CE44A0F" w14:textId="77777777" w:rsidR="008E6CDC" w:rsidRPr="00492354" w:rsidRDefault="008E6CDC" w:rsidP="00A81888">
            <w:pPr>
              <w:ind w:left="113" w:right="113"/>
              <w:jc w:val="center"/>
              <w:rPr>
                <w:b/>
                <w:bCs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сего</w:t>
            </w:r>
            <w:proofErr w:type="spellEnd"/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5CFA2BC4" w14:textId="77777777" w:rsidR="008E6CDC" w:rsidRPr="00492354" w:rsidRDefault="008E6CDC" w:rsidP="00A81888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046DE409" w14:textId="77777777" w:rsidR="008E6CDC" w:rsidRPr="00492354" w:rsidRDefault="008E6CDC" w:rsidP="00A81888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ОО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06D1DAFB" w14:textId="77777777" w:rsidR="008E6CDC" w:rsidRPr="00492354" w:rsidRDefault="008E6CDC" w:rsidP="00A81888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14:paraId="3BCA7B04" w14:textId="77777777" w:rsidR="008E6CDC" w:rsidRPr="00492354" w:rsidRDefault="008E6CDC" w:rsidP="00A81888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</w:t>
            </w:r>
            <w:r w:rsidRPr="00492354">
              <w:rPr>
                <w:b/>
                <w:bCs/>
                <w:lang w:val="ru-RU"/>
              </w:rPr>
              <w:br/>
            </w: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службу по призыву</w:t>
            </w:r>
          </w:p>
        </w:tc>
      </w:tr>
      <w:tr w:rsidR="008E6CDC" w:rsidRPr="00492354" w14:paraId="69FD3CAC" w14:textId="77777777" w:rsidTr="00A81888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4B7B8" w14:textId="77777777" w:rsidR="008E6CDC" w:rsidRPr="00492354" w:rsidRDefault="008E6CDC" w:rsidP="00A81888">
            <w:pPr>
              <w:jc w:val="center"/>
              <w:rPr>
                <w:b/>
                <w:bCs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8DC39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52A08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A5F01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B8B00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0261D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2F955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400B5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BD686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1CA6B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F2863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-</w:t>
            </w:r>
          </w:p>
        </w:tc>
      </w:tr>
      <w:tr w:rsidR="008E6CDC" w:rsidRPr="00492354" w14:paraId="3383104D" w14:textId="77777777" w:rsidTr="00A81888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D831A" w14:textId="77777777" w:rsidR="008E6CDC" w:rsidRPr="00492354" w:rsidRDefault="008E6CDC" w:rsidP="00A818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B5683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lang w:val="ru-RU"/>
              </w:rPr>
              <w:t>22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29FCE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lang w:val="ru-RU"/>
              </w:rPr>
              <w:t>7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96EDC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lang w:val="ru-RU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EE3A3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lang w:val="ru-RU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A567" w14:textId="77777777" w:rsidR="008E6CDC" w:rsidRPr="00492354" w:rsidRDefault="008E6CDC" w:rsidP="00A81888">
            <w:pPr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93B4F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lang w:val="ru-RU"/>
              </w:rPr>
              <w:t>20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505D6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DCF2B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lang w:val="ru-RU"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151BB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lang w:val="ru-RU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933C0" w14:textId="77777777" w:rsidR="008E6CDC" w:rsidRPr="00492354" w:rsidRDefault="008E6CDC" w:rsidP="00A81888">
            <w:pPr>
              <w:jc w:val="center"/>
              <w:rPr>
                <w:sz w:val="24"/>
                <w:szCs w:val="24"/>
                <w:lang w:val="ru-RU"/>
              </w:rPr>
            </w:pPr>
            <w:r w:rsidRPr="00492354">
              <w:rPr>
                <w:lang w:val="ru-RU"/>
              </w:rPr>
              <w:t>-</w:t>
            </w:r>
          </w:p>
        </w:tc>
      </w:tr>
      <w:tr w:rsidR="008E6CDC" w:rsidRPr="00492354" w14:paraId="7A1EE8FD" w14:textId="77777777" w:rsidTr="00A81888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516F7" w14:textId="77777777" w:rsidR="008E6CDC" w:rsidRPr="00492354" w:rsidRDefault="008E6CDC" w:rsidP="00A8188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ED607" w14:textId="6F22E151" w:rsidR="008E6CDC" w:rsidRPr="00492354" w:rsidRDefault="008E6CDC" w:rsidP="00A81888">
            <w:pPr>
              <w:jc w:val="center"/>
              <w:rPr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58B47" w14:textId="77777777" w:rsidR="008E6CDC" w:rsidRPr="00492354" w:rsidRDefault="008E6CDC" w:rsidP="00A81888">
            <w:pPr>
              <w:jc w:val="center"/>
              <w:rPr>
                <w:lang w:val="ru-RU"/>
              </w:rPr>
            </w:pPr>
            <w:r w:rsidRPr="00492354">
              <w:rPr>
                <w:sz w:val="24"/>
                <w:szCs w:val="24"/>
              </w:rPr>
              <w:t>18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D2099" w14:textId="77777777" w:rsidR="008E6CDC" w:rsidRPr="00492354" w:rsidRDefault="008E6CDC" w:rsidP="00A81888">
            <w:pPr>
              <w:jc w:val="center"/>
              <w:rPr>
                <w:lang w:val="ru-RU"/>
              </w:rPr>
            </w:pPr>
            <w:r w:rsidRPr="00492354">
              <w:rPr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86672" w14:textId="1031CFA7" w:rsidR="008E6CDC" w:rsidRPr="00492354" w:rsidRDefault="008E6CDC" w:rsidP="00A81888">
            <w:pPr>
              <w:jc w:val="center"/>
              <w:rPr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F0D96" w14:textId="77777777" w:rsidR="008E6CDC" w:rsidRPr="00492354" w:rsidRDefault="008E6CDC" w:rsidP="00A81888">
            <w:pPr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-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91C17" w14:textId="77777777" w:rsidR="008E6CDC" w:rsidRPr="00492354" w:rsidRDefault="008E6CDC" w:rsidP="00A81888">
            <w:pPr>
              <w:jc w:val="center"/>
              <w:rPr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78E12" w14:textId="77777777" w:rsidR="008E6CDC" w:rsidRPr="00492354" w:rsidRDefault="008E6CDC" w:rsidP="00A81888">
            <w:pPr>
              <w:jc w:val="center"/>
              <w:rPr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24212" w14:textId="77777777" w:rsidR="008E6CDC" w:rsidRPr="00492354" w:rsidRDefault="008E6CDC" w:rsidP="00A81888">
            <w:pPr>
              <w:jc w:val="center"/>
              <w:rPr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D9E5A" w14:textId="7F7114B0" w:rsidR="008E6CDC" w:rsidRPr="00492354" w:rsidRDefault="008E6CDC" w:rsidP="00A81888">
            <w:pPr>
              <w:jc w:val="center"/>
              <w:rPr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0DF9A" w14:textId="77777777" w:rsidR="008E6CDC" w:rsidRPr="00492354" w:rsidRDefault="008E6CDC" w:rsidP="00A81888">
            <w:pPr>
              <w:jc w:val="center"/>
              <w:rPr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1</w:t>
            </w:r>
          </w:p>
        </w:tc>
      </w:tr>
    </w:tbl>
    <w:p w14:paraId="0EDD2E25" w14:textId="77777777" w:rsidR="008E6CDC" w:rsidRPr="00492354" w:rsidRDefault="008E6CDC" w:rsidP="008E6CD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3FFB36" w14:textId="5FCD4A97" w:rsidR="008E6CDC" w:rsidRPr="00492354" w:rsidRDefault="008E6CDC" w:rsidP="008E6CD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492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Данные таблицы показывают, что в последние годы появилась тенденция поступления выпускников 9-х классов в организации, реализующие образовательные программы профессионального образования. Не исключением стал и 2023 год. 27 из 46 выпускников (59,6%) продолжили образование в учреждениях СПО. Также следует отметить, что 38% выпускников нашей школы прошли индивидуальный отбор в 10 класс и остались в нашем контингенте (в 2022 г. – 32%).</w:t>
      </w:r>
    </w:p>
    <w:p w14:paraId="6F95222D" w14:textId="77777777" w:rsidR="008E6CDC" w:rsidRPr="00492354" w:rsidRDefault="008E6CDC" w:rsidP="008E6CD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492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Выпускники 11-х классов средней школы № 6 являются конкурентноспособными среди выпускников других школ. Как и в предыдущие периоды, 47% выпускников 2023 года продолжили обучение в ВУЗах.</w:t>
      </w:r>
    </w:p>
    <w:p w14:paraId="1D989066" w14:textId="1E0D39FD" w:rsidR="008E62FC" w:rsidRPr="00492354" w:rsidRDefault="00C534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  <w:r w:rsidR="00C63854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6DE94E60" w14:textId="77777777" w:rsidR="00FA66F8" w:rsidRPr="00492354" w:rsidRDefault="00FA66F8" w:rsidP="00FA66F8">
      <w:pPr>
        <w:spacing w:before="0" w:beforeAutospacing="0" w:after="0" w:afterAutospacing="0" w:line="276" w:lineRule="auto"/>
        <w:ind w:firstLine="720"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отчетный период школа полностью укомплектована кадрами. В 2023 году в средней школе № 6 работали 8 административных работников, 46 педагогов ( в том числе 3 внешних совместителя), 3 работника из вспомогательного персонала и 14 работников младшего обслуживающего персонала.</w:t>
      </w:r>
    </w:p>
    <w:p w14:paraId="2A70A1C7" w14:textId="1EAC2B4B" w:rsidR="00FA66F8" w:rsidRPr="00492354" w:rsidRDefault="00FA66F8" w:rsidP="00FA66F8">
      <w:pPr>
        <w:spacing w:before="0" w:beforeAutospacing="0" w:after="0" w:afterAutospacing="0" w:line="276" w:lineRule="auto"/>
        <w:ind w:firstLine="720"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Среди педагогических работников 4 человека имеют среднее специальное образование, 2 педагога - начальное профессиональное, остальные - высшее. 6 человек продолжают обучение по программам высшего образования в ФГБОУ ВО ЯГПУ им. Ушинского. В феврале 2023 г один педагог школы прошел государственную итоговую аттестацию в федеральном государственном бюджетном образовательном учреждении высшего образования «ЯГПУ им. Ушинского» по направлению «Психолого- педагогическое образование» и получил квалификацию — магистр. Это молодой педагог, имеющий стаж работы 1 год.</w:t>
      </w:r>
    </w:p>
    <w:p w14:paraId="3DFB0E29" w14:textId="77777777" w:rsidR="00FA66F8" w:rsidRPr="00492354" w:rsidRDefault="00FA66F8" w:rsidP="00FA66F8">
      <w:pPr>
        <w:spacing w:before="0" w:beforeAutospacing="0" w:after="0" w:afterAutospacing="0" w:line="276" w:lineRule="auto"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FF3333"/>
          <w:sz w:val="24"/>
          <w:szCs w:val="24"/>
          <w:lang w:val="ru-RU"/>
        </w:rPr>
        <w:tab/>
      </w: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50 % педагогического состава имеют первую и высшую категорию (12 чел. – первую, 11 чел. – высшую). Это объясняется процессом «омолаживания» коллектива, который продолжается и в 2024 году. </w:t>
      </w:r>
    </w:p>
    <w:p w14:paraId="635AFD94" w14:textId="77777777" w:rsidR="00FA66F8" w:rsidRPr="00492354" w:rsidRDefault="00FA66F8" w:rsidP="00FA66F8">
      <w:pPr>
        <w:spacing w:before="0" w:beforeAutospacing="0" w:after="0" w:afterAutospacing="0" w:line="276" w:lineRule="auto"/>
        <w:jc w:val="both"/>
        <w:rPr>
          <w:lang w:val="ru-RU"/>
        </w:rPr>
      </w:pPr>
      <w:r w:rsidRPr="004923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 году аттестацию прошли 4 человека, в том числе:</w:t>
      </w:r>
    </w:p>
    <w:p w14:paraId="34BF09EE" w14:textId="77777777" w:rsidR="00FA66F8" w:rsidRPr="00492354" w:rsidRDefault="00FA66F8" w:rsidP="00FA66F8">
      <w:pPr>
        <w:pStyle w:val="11"/>
        <w:numPr>
          <w:ilvl w:val="0"/>
          <w:numId w:val="25"/>
        </w:numPr>
        <w:tabs>
          <w:tab w:val="left" w:pos="720"/>
        </w:tabs>
        <w:spacing w:before="0" w:after="0" w:line="276" w:lineRule="auto"/>
        <w:jc w:val="both"/>
      </w:pPr>
      <w:r w:rsidRPr="00492354">
        <w:rPr>
          <w:rFonts w:ascii="Times New Roman" w:hAnsi="Times New Roman" w:cs="Times New Roman"/>
          <w:color w:val="000000"/>
        </w:rPr>
        <w:t>на установление высшей квалификационной категории 1 педагог;</w:t>
      </w:r>
    </w:p>
    <w:p w14:paraId="1FECD045" w14:textId="77777777" w:rsidR="00FA66F8" w:rsidRPr="00492354" w:rsidRDefault="00FA66F8" w:rsidP="00FA66F8">
      <w:pPr>
        <w:pStyle w:val="11"/>
        <w:numPr>
          <w:ilvl w:val="0"/>
          <w:numId w:val="25"/>
        </w:numPr>
        <w:tabs>
          <w:tab w:val="left" w:pos="720"/>
        </w:tabs>
        <w:spacing w:before="0" w:after="0" w:line="276" w:lineRule="auto"/>
        <w:jc w:val="both"/>
      </w:pPr>
      <w:r w:rsidRPr="00492354">
        <w:rPr>
          <w:rFonts w:ascii="Times New Roman" w:hAnsi="Times New Roman" w:cs="Times New Roman"/>
          <w:color w:val="000000"/>
        </w:rPr>
        <w:t>на подтверждение первой квалификационной категории 2 педагога;</w:t>
      </w:r>
    </w:p>
    <w:p w14:paraId="5AFEB49E" w14:textId="77777777" w:rsidR="00FA66F8" w:rsidRPr="00492354" w:rsidRDefault="00FA66F8" w:rsidP="00FA66F8">
      <w:pPr>
        <w:pStyle w:val="11"/>
        <w:numPr>
          <w:ilvl w:val="0"/>
          <w:numId w:val="25"/>
        </w:numPr>
        <w:tabs>
          <w:tab w:val="left" w:pos="0"/>
        </w:tabs>
        <w:spacing w:before="0" w:after="0" w:line="276" w:lineRule="auto"/>
        <w:ind w:left="0" w:firstLine="360"/>
        <w:jc w:val="both"/>
      </w:pPr>
      <w:r w:rsidRPr="00492354">
        <w:rPr>
          <w:rFonts w:ascii="Times New Roman" w:hAnsi="Times New Roman" w:cs="Times New Roman"/>
          <w:color w:val="000000"/>
        </w:rPr>
        <w:t>на соответствие занимаемой должности - 1 педагог.</w:t>
      </w:r>
    </w:p>
    <w:p w14:paraId="7863EB29" w14:textId="77777777" w:rsidR="00FA66F8" w:rsidRPr="00492354" w:rsidRDefault="00FA66F8" w:rsidP="00FA66F8">
      <w:pPr>
        <w:spacing w:before="0" w:beforeAutospacing="0" w:after="0" w:afterAutospacing="0" w:line="276" w:lineRule="auto"/>
        <w:ind w:firstLine="360"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средней школе № 6 проводится целенаправленная кадровая политика, основная цель которой - обеспечение оптимального баланса процессов обновления и сохранения численного и качественного состава кадров в его развитии, в соответствии с потребностями школы и требованиями действующего законодательства.</w:t>
      </w:r>
    </w:p>
    <w:p w14:paraId="2C4174F6" w14:textId="77777777" w:rsidR="00FA66F8" w:rsidRPr="00492354" w:rsidRDefault="00FA66F8" w:rsidP="00FA66F8">
      <w:pPr>
        <w:spacing w:before="0" w:beforeAutospacing="0" w:after="0" w:afterAutospacing="0" w:line="276" w:lineRule="auto"/>
        <w:ind w:firstLine="360"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6630DEF3" w14:textId="77777777" w:rsidR="00FA66F8" w:rsidRPr="00492354" w:rsidRDefault="00FA66F8" w:rsidP="00FA66F8">
      <w:pPr>
        <w:numPr>
          <w:ilvl w:val="0"/>
          <w:numId w:val="26"/>
        </w:numPr>
        <w:suppressAutoHyphens/>
        <w:spacing w:before="0" w:beforeAutospacing="0" w:after="0" w:afterAutospacing="0" w:line="276" w:lineRule="auto"/>
        <w:ind w:left="780" w:right="180"/>
        <w:contextualSpacing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14:paraId="7BE60B75" w14:textId="77777777" w:rsidR="00FA66F8" w:rsidRPr="00492354" w:rsidRDefault="00FA66F8" w:rsidP="00FA66F8">
      <w:pPr>
        <w:numPr>
          <w:ilvl w:val="0"/>
          <w:numId w:val="26"/>
        </w:numPr>
        <w:suppressAutoHyphens/>
        <w:spacing w:before="0" w:beforeAutospacing="0" w:after="0" w:afterAutospacing="0" w:line="276" w:lineRule="auto"/>
        <w:ind w:left="0" w:right="180" w:firstLine="420"/>
        <w:contextualSpacing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43527905" w14:textId="77777777" w:rsidR="00FA66F8" w:rsidRPr="00492354" w:rsidRDefault="00FA66F8" w:rsidP="00FA66F8">
      <w:pPr>
        <w:numPr>
          <w:ilvl w:val="0"/>
          <w:numId w:val="26"/>
        </w:numPr>
        <w:suppressAutoHyphens/>
        <w:spacing w:before="0" w:beforeAutospacing="0" w:after="0" w:afterAutospacing="0" w:line="276" w:lineRule="auto"/>
        <w:ind w:left="780" w:right="180"/>
        <w:jc w:val="both"/>
      </w:pPr>
      <w:proofErr w:type="spellStart"/>
      <w:r w:rsidRPr="00492354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proofErr w:type="spellEnd"/>
      <w:r w:rsidRPr="00492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2354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spellEnd"/>
      <w:r w:rsidRPr="00492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2354">
        <w:rPr>
          <w:rFonts w:ascii="Times New Roman"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492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2354">
        <w:rPr>
          <w:rFonts w:ascii="Times New Roman" w:hAnsi="Times New Roman" w:cs="Times New Roman"/>
          <w:color w:val="000000"/>
          <w:sz w:val="24"/>
          <w:szCs w:val="24"/>
        </w:rPr>
        <w:t>персонала</w:t>
      </w:r>
      <w:proofErr w:type="spellEnd"/>
      <w:r w:rsidRPr="004923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F995D9" w14:textId="77777777" w:rsidR="00FA66F8" w:rsidRPr="00492354" w:rsidRDefault="00FA66F8" w:rsidP="00FA66F8">
      <w:pPr>
        <w:spacing w:before="0" w:beforeAutospacing="0" w:after="0" w:afterAutospacing="0" w:line="276" w:lineRule="auto"/>
        <w:ind w:right="-22" w:firstLine="420"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7AF68849" w14:textId="77777777" w:rsidR="00FA66F8" w:rsidRPr="00492354" w:rsidRDefault="00FA66F8" w:rsidP="00FA66F8">
      <w:pPr>
        <w:numPr>
          <w:ilvl w:val="0"/>
          <w:numId w:val="32"/>
        </w:numPr>
        <w:suppressAutoHyphens/>
        <w:spacing w:before="0" w:beforeAutospacing="0" w:after="0" w:afterAutospacing="0" w:line="276" w:lineRule="auto"/>
        <w:ind w:left="780" w:right="-22"/>
        <w:contextualSpacing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средней школе № 6 обеспечена профессиональным педагогическим составом;</w:t>
      </w:r>
    </w:p>
    <w:p w14:paraId="5ED74C48" w14:textId="77777777" w:rsidR="00FA66F8" w:rsidRPr="00492354" w:rsidRDefault="00FA66F8" w:rsidP="00FA66F8">
      <w:pPr>
        <w:numPr>
          <w:ilvl w:val="0"/>
          <w:numId w:val="32"/>
        </w:numPr>
        <w:suppressAutoHyphens/>
        <w:spacing w:before="0" w:beforeAutospacing="0" w:after="0" w:afterAutospacing="0" w:line="276" w:lineRule="auto"/>
        <w:ind w:left="780" w:right="-23"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кадровый потенциал средней школы № 6 динамично развивается на основе целенаправленной работы по повышению квалификации педагогов.</w:t>
      </w:r>
    </w:p>
    <w:p w14:paraId="0496586D" w14:textId="77777777" w:rsidR="00FA66F8" w:rsidRPr="00492354" w:rsidRDefault="00FA66F8" w:rsidP="00FA66F8">
      <w:pPr>
        <w:suppressAutoHyphens/>
        <w:spacing w:before="0" w:beforeAutospacing="0" w:after="0" w:afterAutospacing="0" w:line="276" w:lineRule="auto"/>
        <w:ind w:right="-23" w:firstLine="420"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 году курсы повышения квалификации в объеме от 16 до 72 часов прошли 34 педагога, что составляет 74 %</w:t>
      </w:r>
      <w:r w:rsidRPr="00492354">
        <w:rPr>
          <w:rFonts w:ascii="Times New Roman" w:hAnsi="Times New Roman" w:cs="Times New Roman"/>
          <w:color w:val="FF3333"/>
          <w:sz w:val="24"/>
          <w:szCs w:val="24"/>
          <w:lang w:val="ru-RU"/>
        </w:rPr>
        <w:t xml:space="preserve"> </w:t>
      </w: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общего количества.  </w:t>
      </w:r>
    </w:p>
    <w:p w14:paraId="16CB0127" w14:textId="5307CB6F" w:rsidR="00FA66F8" w:rsidRPr="00492354" w:rsidRDefault="00FA66F8" w:rsidP="00FA66F8">
      <w:pPr>
        <w:suppressAutoHyphens/>
        <w:spacing w:before="0" w:beforeAutospacing="0" w:after="0" w:afterAutospacing="0" w:line="276" w:lineRule="auto"/>
        <w:ind w:right="-23" w:firstLine="420"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13 педагогов прошли курсы повышения квалификации по внедрению обновленных ФГОС НОО, ФГОС ООО в объеме 36 ч.; 34 педагога - курсы повышения квалификации по теме «Подготовка организаторов ППЭ».</w:t>
      </w:r>
    </w:p>
    <w:p w14:paraId="04F7E773" w14:textId="107ACCE4" w:rsidR="00FA66F8" w:rsidRPr="00492354" w:rsidRDefault="00FA66F8" w:rsidP="00FA66F8">
      <w:pPr>
        <w:suppressAutoHyphens/>
        <w:spacing w:before="0" w:beforeAutospacing="0" w:after="0" w:afterAutospacing="0" w:line="276" w:lineRule="auto"/>
        <w:ind w:right="-23" w:firstLine="420"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Кроме того, педагоги школы  повышали свою квалификацию и по другим программам: «Использование интерактивной доски </w:t>
      </w:r>
      <w:proofErr w:type="spellStart"/>
      <w:r w:rsidRPr="00492354">
        <w:rPr>
          <w:rFonts w:ascii="Times New Roman" w:hAnsi="Times New Roman" w:cs="Times New Roman"/>
          <w:color w:val="000000"/>
          <w:sz w:val="24"/>
          <w:szCs w:val="24"/>
        </w:rPr>
        <w:t>Interwrite</w:t>
      </w:r>
      <w:proofErr w:type="spellEnd"/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92354">
        <w:rPr>
          <w:rFonts w:ascii="Times New Roman" w:hAnsi="Times New Roman" w:cs="Times New Roman"/>
          <w:color w:val="000000"/>
          <w:sz w:val="24"/>
          <w:szCs w:val="24"/>
        </w:rPr>
        <w:t>ActivBoard</w:t>
      </w:r>
      <w:proofErr w:type="spellEnd"/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образовательном  процессе в рамках  реализации ФГОС» (108 ч),  «Организация  работы с обучающимися с ограниченными возможностями здоровья (ОВЗ) в соответствии с ФГОС» (72 ч), ««Актуальные вопросы  преподавания изобразительного искусства в условиях реализации ФГОС» (72 ч), «Проведение и оценка практической части ГИА по программам основного общего образования по химии» (20 ч), «Профессиональная компетентность учителя начальных классов по ФГОС: обязательные документы, современное оценивание и гибкие навыки» (120 ч), «Обучение и проверка знаний по охране труда» (16 ч), «Цифровые  компетентности современного учителя» (16 ч), «Разработка и реализация рабочей программы по учебному предмету «Адаптивная физическая культура» (36 ч), «Онлайн-курс для учителей информатики старших классов: мотивация учеников, подготовка к экзаменам в 2023 году» (16 ч), «Как преподавать онлайн: инструменты для учителя» (16 ч), «Функциональная грамотность : как применять знания в жизни» (72 ч), «Методика повышения техники чтения у младших школьников с ОВЗ» (72 ч), «</w:t>
      </w:r>
      <w:proofErr w:type="spellStart"/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Логоритмика</w:t>
      </w:r>
      <w:proofErr w:type="spellEnd"/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практические методы и приемы работы логопеда» (72 ч), «Дислексия, дисграфия, </w:t>
      </w:r>
      <w:proofErr w:type="spellStart"/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дискалькулия</w:t>
      </w:r>
      <w:proofErr w:type="spellEnd"/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младших школьников: нейропсихологическая диагностика и коррекция» (72 ч).</w:t>
      </w:r>
    </w:p>
    <w:p w14:paraId="3576D5AF" w14:textId="5212F788" w:rsidR="00FA66F8" w:rsidRPr="00492354" w:rsidRDefault="00FA66F8" w:rsidP="00FA66F8">
      <w:pPr>
        <w:suppressAutoHyphens/>
        <w:spacing w:before="0" w:beforeAutospacing="0" w:after="0" w:afterAutospacing="0" w:line="276" w:lineRule="auto"/>
        <w:ind w:right="-23" w:firstLine="420"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11 учителей начальных классов прошли обучение в творческой лаборатории издательства «Академкнига» по теме «Как научить писать сочинения каждого ученика в своем классе».</w:t>
      </w:r>
    </w:p>
    <w:p w14:paraId="2AF0692D" w14:textId="31164F2C" w:rsidR="00FA66F8" w:rsidRPr="00492354" w:rsidRDefault="00FA66F8" w:rsidP="00FA66F8">
      <w:pPr>
        <w:suppressAutoHyphens/>
        <w:spacing w:before="0" w:beforeAutospacing="0" w:after="0" w:afterAutospacing="0" w:line="276" w:lineRule="auto"/>
        <w:ind w:right="-23" w:firstLine="420"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32 педагога школы прошли обучение по санитарно- просветительской программе «Основы здорового питания (для детей школьного возраста</w:t>
      </w:r>
      <w:r w:rsidR="00933C78"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(15 ч).</w:t>
      </w:r>
    </w:p>
    <w:p w14:paraId="63FFAB94" w14:textId="3FE8219A" w:rsidR="00FA66F8" w:rsidRPr="00492354" w:rsidRDefault="00FA66F8" w:rsidP="00FA66F8">
      <w:pPr>
        <w:suppressAutoHyphens/>
        <w:spacing w:before="0" w:beforeAutospacing="0" w:after="0" w:afterAutospacing="0" w:line="276" w:lineRule="auto"/>
        <w:ind w:right="-23" w:firstLine="420"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школы прошел курсы повышения квалификации по теме «Внедрение обновленных ФГОС общего образования в управленческий аспект» (36 ч).</w:t>
      </w:r>
    </w:p>
    <w:p w14:paraId="04795342" w14:textId="41CC4128" w:rsidR="00FA66F8" w:rsidRPr="00492354" w:rsidRDefault="00FA66F8" w:rsidP="00FA66F8">
      <w:pPr>
        <w:suppressAutoHyphens/>
        <w:spacing w:before="0" w:beforeAutospacing="0" w:after="0" w:afterAutospacing="0" w:line="276" w:lineRule="auto"/>
        <w:ind w:right="-23" w:firstLine="420"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директор школы с заместителем директора по воспитательной работе и советником по воспитанию прошли обучение по программе повышения квалификации</w:t>
      </w:r>
      <w:r w:rsidR="00933C78"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«Эффективное управление воспитательной деятельностью в образовательной организации» в Международном детском центре «Артек» (72 ч).</w:t>
      </w:r>
    </w:p>
    <w:p w14:paraId="3D7BCDE3" w14:textId="77777777" w:rsidR="00FA66F8" w:rsidRPr="00492354" w:rsidRDefault="00FA66F8" w:rsidP="00FA66F8">
      <w:pPr>
        <w:suppressAutoHyphens/>
        <w:spacing w:before="0" w:beforeAutospacing="0" w:after="0" w:afterAutospacing="0" w:line="276" w:lineRule="auto"/>
        <w:ind w:right="-23" w:firstLine="720"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Административные работники школы прошли курсы повышения квалификации по следующим программам: «Организация и контроль работы с неуспевающими обучающимися в школе» (72 ч), «Организация  работы по новым  ФГОС: документы, </w:t>
      </w: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ООП,  кадровые и материально-технические аспекты» (50 ч), «Функциональная грамотность школьников» (144 ч), «Компетенции педагога: ресурсы сети Интернет в противодействие террористическим угрозам» (16 ч).</w:t>
      </w:r>
    </w:p>
    <w:p w14:paraId="51965F2C" w14:textId="77777777" w:rsidR="00FA66F8" w:rsidRPr="00492354" w:rsidRDefault="00FA66F8" w:rsidP="00FA66F8">
      <w:pPr>
        <w:suppressAutoHyphens/>
        <w:spacing w:before="0" w:beforeAutospacing="0" w:after="0" w:afterAutospacing="0" w:line="276" w:lineRule="auto"/>
        <w:ind w:right="-23"/>
        <w:jc w:val="both"/>
        <w:rPr>
          <w:lang w:val="ru-RU"/>
        </w:rPr>
      </w:pPr>
      <w:r w:rsidRPr="00492354">
        <w:rPr>
          <w:rFonts w:ascii="Times New Roman" w:eastAsia="Times New Roman" w:hAnsi="Times New Roman" w:cs="Times New Roman"/>
          <w:color w:val="FF3333"/>
          <w:sz w:val="24"/>
          <w:szCs w:val="24"/>
          <w:lang w:val="ru-RU"/>
        </w:rPr>
        <w:t xml:space="preserve"> </w:t>
      </w:r>
      <w:r w:rsidRPr="00492354">
        <w:rPr>
          <w:rFonts w:ascii="Times New Roman" w:hAnsi="Times New Roman" w:cs="Times New Roman"/>
          <w:color w:val="FF3333"/>
          <w:sz w:val="24"/>
          <w:szCs w:val="24"/>
          <w:lang w:val="ru-RU"/>
        </w:rPr>
        <w:tab/>
      </w: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педагог прошел курсы профессиональной переподготовки: «Технология: теория и методика преподавания в образовательной организации».</w:t>
      </w:r>
    </w:p>
    <w:p w14:paraId="10CDEF6F" w14:textId="53EC633D" w:rsidR="00FA66F8" w:rsidRPr="00492354" w:rsidRDefault="00FA66F8" w:rsidP="00FA66F8">
      <w:pPr>
        <w:suppressAutoHyphens/>
        <w:spacing w:before="0" w:beforeAutospacing="0" w:after="0" w:afterAutospacing="0" w:line="276" w:lineRule="auto"/>
        <w:ind w:right="-22" w:firstLine="720"/>
        <w:jc w:val="both"/>
        <w:rPr>
          <w:lang w:val="ru-RU"/>
        </w:rPr>
      </w:pP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педагоги школы успешно применяли в своей практической деятельности цифровые образовательные ресурсы, такие как: РЭШ, ФГИС «Моя школа», </w:t>
      </w:r>
      <w:proofErr w:type="spellStart"/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Яндекс.Учебник</w:t>
      </w:r>
      <w:proofErr w:type="spellEnd"/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педагогическое сообщество «Урок», портал «Математика для всех» и др.</w:t>
      </w:r>
    </w:p>
    <w:p w14:paraId="47671DA3" w14:textId="77777777" w:rsidR="00FA66F8" w:rsidRPr="00492354" w:rsidRDefault="00FA66F8" w:rsidP="00FA66F8">
      <w:pPr>
        <w:spacing w:before="0" w:beforeAutospacing="0" w:after="0" w:afterAutospacing="0" w:line="276" w:lineRule="auto"/>
        <w:jc w:val="both"/>
        <w:rPr>
          <w:lang w:val="ru-RU"/>
        </w:rPr>
      </w:pPr>
      <w:r w:rsidRPr="00492354">
        <w:rPr>
          <w:rFonts w:ascii="YS Text" w:eastAsia="YS Text" w:hAnsi="YS Text" w:cs="YS Text"/>
          <w:color w:val="000000"/>
          <w:sz w:val="23"/>
          <w:lang w:val="ru-RU"/>
        </w:rPr>
        <w:t xml:space="preserve"> </w:t>
      </w:r>
      <w:r w:rsidRPr="00492354">
        <w:rPr>
          <w:rFonts w:ascii="YS Text" w:eastAsia="YS Text" w:hAnsi="YS Text" w:cs="YS Text"/>
          <w:color w:val="000000"/>
          <w:sz w:val="23"/>
          <w:lang w:val="ru-RU"/>
        </w:rPr>
        <w:tab/>
      </w: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90% педагогов участвовали в интернет-конкурсах, стали участниками вебинаров по актуальным вопросам образования.</w:t>
      </w:r>
    </w:p>
    <w:p w14:paraId="4979BF15" w14:textId="45A6C9AC" w:rsidR="00FA66F8" w:rsidRPr="00492354" w:rsidRDefault="00FA66F8" w:rsidP="00933C78">
      <w:pPr>
        <w:spacing w:before="0" w:beforeAutospacing="0" w:after="0" w:afterAutospacing="0" w:line="276" w:lineRule="auto"/>
        <w:jc w:val="both"/>
        <w:rPr>
          <w:lang w:val="ru-RU"/>
        </w:rPr>
      </w:pPr>
      <w:r w:rsidRPr="004923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С сентября 2023 года школа </w:t>
      </w:r>
      <w:r w:rsidR="00933C78" w:rsidRPr="004923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продолжила реализацию</w:t>
      </w:r>
      <w:r w:rsidRPr="004923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инновационн</w:t>
      </w:r>
      <w:r w:rsidR="00933C78" w:rsidRPr="004923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4923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проект</w:t>
      </w:r>
      <w:r w:rsidR="00933C78" w:rsidRPr="004923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923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933C78" w:rsidRPr="004923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</w:t>
      </w:r>
      <w:r w:rsidRPr="004923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униципальный ресурсный центр </w:t>
      </w: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«Сетевое взаимодействие педагогов образовательных организаций как условие формирования функциональной грамотности школьников».</w:t>
      </w:r>
    </w:p>
    <w:p w14:paraId="5EA455BB" w14:textId="77777777" w:rsidR="00FA66F8" w:rsidRPr="00492354" w:rsidRDefault="00FA66F8" w:rsidP="00FA66F8">
      <w:pPr>
        <w:spacing w:before="0" w:beforeAutospacing="0" w:after="0" w:afterAutospacing="0" w:line="276" w:lineRule="auto"/>
        <w:jc w:val="both"/>
        <w:rPr>
          <w:lang w:val="ru-RU"/>
        </w:rPr>
      </w:pPr>
      <w:r w:rsidRPr="00492354">
        <w:rPr>
          <w:rFonts w:ascii="Times New Roman" w:eastAsia="Times New Roman" w:hAnsi="Times New Roman" w:cs="Times New Roman"/>
          <w:color w:val="FF3333"/>
          <w:sz w:val="24"/>
          <w:szCs w:val="24"/>
          <w:lang w:val="ru-RU"/>
        </w:rPr>
        <w:t xml:space="preserve">    </w:t>
      </w:r>
      <w:r w:rsidRPr="004923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Основными задачами на 2024 год являются:</w:t>
      </w:r>
    </w:p>
    <w:p w14:paraId="6179BD40" w14:textId="77777777" w:rsidR="00FA66F8" w:rsidRPr="00492354" w:rsidRDefault="00FA66F8" w:rsidP="00FA66F8">
      <w:pPr>
        <w:spacing w:before="0" w:beforeAutospacing="0" w:after="0" w:afterAutospacing="0" w:line="276" w:lineRule="auto"/>
        <w:jc w:val="both"/>
        <w:rPr>
          <w:lang w:val="ru-RU"/>
        </w:rPr>
      </w:pPr>
      <w:r w:rsidRPr="004923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  повышение предметных и методических компетенций педагогического коллектива средней школы № 6;</w:t>
      </w:r>
    </w:p>
    <w:p w14:paraId="165E23AF" w14:textId="77777777" w:rsidR="00FA66F8" w:rsidRPr="00492354" w:rsidRDefault="00FA66F8" w:rsidP="00FA66F8">
      <w:pPr>
        <w:spacing w:before="0" w:beforeAutospacing="0" w:after="0" w:afterAutospacing="0" w:line="276" w:lineRule="auto"/>
        <w:jc w:val="both"/>
        <w:rPr>
          <w:lang w:val="ru-RU"/>
        </w:rPr>
      </w:pPr>
      <w:r w:rsidRPr="004923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   повышение уровня квалификации педагогов;</w:t>
      </w:r>
    </w:p>
    <w:p w14:paraId="348BA57A" w14:textId="77777777" w:rsidR="00FA66F8" w:rsidRPr="00492354" w:rsidRDefault="00FA66F8" w:rsidP="00FA66F8">
      <w:pPr>
        <w:spacing w:before="0" w:beforeAutospacing="0" w:after="0" w:afterAutospacing="0" w:line="276" w:lineRule="auto"/>
        <w:jc w:val="both"/>
        <w:rPr>
          <w:lang w:val="ru-RU"/>
        </w:rPr>
      </w:pPr>
      <w:r w:rsidRPr="004923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</w:t>
      </w:r>
      <w:r w:rsidRPr="00492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ктивизация работы по выявлению и обобщению, распространению передового педагогического опыта творчески работающих педагогов. </w:t>
      </w:r>
    </w:p>
    <w:p w14:paraId="5A78FEA7" w14:textId="7ABE7183" w:rsidR="008E62FC" w:rsidRPr="00492354" w:rsidRDefault="00CD4258" w:rsidP="007A12B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23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534D5" w:rsidRPr="00492354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C534D5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 w:rsidR="00C534D5" w:rsidRPr="0049235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534D5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  <w:r w:rsidR="00C63854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767EA529" w14:textId="615B1564" w:rsidR="00381859" w:rsidRPr="00492354" w:rsidRDefault="00381859" w:rsidP="0038185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имеется библиотека, объём фонда которой составляет </w:t>
      </w:r>
      <w:r w:rsidR="00D24442" w:rsidRPr="00492354">
        <w:rPr>
          <w:rFonts w:hAnsi="Times New Roman" w:cs="Times New Roman"/>
          <w:color w:val="000000"/>
          <w:sz w:val="24"/>
          <w:szCs w:val="24"/>
          <w:lang w:val="ru-RU"/>
        </w:rPr>
        <w:t>21 917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единиц. Объём учебного фонда составляет </w:t>
      </w:r>
      <w:r w:rsidR="00D24442" w:rsidRPr="00492354">
        <w:rPr>
          <w:rFonts w:hAnsi="Times New Roman" w:cs="Times New Roman"/>
          <w:color w:val="000000"/>
          <w:sz w:val="24"/>
          <w:szCs w:val="24"/>
          <w:lang w:val="ru-RU"/>
        </w:rPr>
        <w:t>11 648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единиц. Таким образом, 100% обучающихся обеспечены учебниками и 70% дополнительной литературой. Обращаемость в библиотеку за 202</w:t>
      </w:r>
      <w:r w:rsidR="00D24442" w:rsidRPr="004923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год составила 5,1%.</w:t>
      </w:r>
    </w:p>
    <w:p w14:paraId="739306F5" w14:textId="04B93F07" w:rsidR="00381859" w:rsidRPr="00492354" w:rsidRDefault="00381859" w:rsidP="0038185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счёт средств регионального бюджета. Он регулярно пополняется и обновляется. В 202</w:t>
      </w:r>
      <w:r w:rsidR="00D24442" w:rsidRPr="004923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г. поступило </w:t>
      </w:r>
      <w:r w:rsidR="00D24442" w:rsidRPr="00492354">
        <w:rPr>
          <w:rFonts w:hAnsi="Times New Roman" w:cs="Times New Roman"/>
          <w:color w:val="000000"/>
          <w:sz w:val="24"/>
          <w:szCs w:val="24"/>
          <w:lang w:val="ru-RU"/>
        </w:rPr>
        <w:t>714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единиц учебной литературы.</w:t>
      </w:r>
    </w:p>
    <w:p w14:paraId="6A7EE8F3" w14:textId="77777777" w:rsidR="00381859" w:rsidRPr="00492354" w:rsidRDefault="00381859" w:rsidP="003818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фонда и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 использование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0"/>
        <w:gridCol w:w="5398"/>
        <w:gridCol w:w="1433"/>
        <w:gridCol w:w="1545"/>
      </w:tblGrid>
      <w:tr w:rsidR="00381859" w:rsidRPr="00492354" w14:paraId="0EC8FBC4" w14:textId="77777777" w:rsidTr="00BA2AA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BAD89" w14:textId="77777777" w:rsidR="00381859" w:rsidRPr="00492354" w:rsidRDefault="00381859" w:rsidP="00BA2AA8">
            <w:pPr>
              <w:spacing w:before="0" w:beforeAutospacing="0" w:after="0" w:afterAutospacing="0"/>
              <w:rPr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D32E4" w14:textId="77777777" w:rsidR="00381859" w:rsidRPr="00492354" w:rsidRDefault="00381859" w:rsidP="00BA2AA8">
            <w:pPr>
              <w:spacing w:before="0" w:beforeAutospacing="0" w:after="0" w:afterAutospacing="0"/>
              <w:rPr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b/>
                <w:bCs/>
                <w:sz w:val="24"/>
                <w:szCs w:val="24"/>
                <w:lang w:val="ru-RU"/>
              </w:rPr>
              <w:t>Вид литературы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631AB" w14:textId="77777777" w:rsidR="00381859" w:rsidRPr="00492354" w:rsidRDefault="00381859" w:rsidP="00BA2AA8">
            <w:pPr>
              <w:spacing w:before="0" w:beforeAutospacing="0" w:after="0" w:afterAutospacing="0"/>
              <w:rPr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b/>
                <w:bCs/>
                <w:sz w:val="24"/>
                <w:szCs w:val="24"/>
                <w:lang w:val="ru-RU"/>
              </w:rPr>
              <w:t>Количество единиц в фонде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C229F" w14:textId="77777777" w:rsidR="00381859" w:rsidRPr="00492354" w:rsidRDefault="00381859" w:rsidP="00BA2AA8">
            <w:pPr>
              <w:spacing w:before="0" w:beforeAutospacing="0" w:after="0" w:afterAutospacing="0"/>
              <w:rPr>
                <w:b/>
                <w:bCs/>
                <w:sz w:val="24"/>
                <w:szCs w:val="24"/>
                <w:lang w:val="ru-RU"/>
              </w:rPr>
            </w:pPr>
            <w:r w:rsidRPr="00492354">
              <w:rPr>
                <w:b/>
                <w:bCs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381859" w:rsidRPr="00492354" w14:paraId="44A18B19" w14:textId="77777777" w:rsidTr="00BA2AA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F450D" w14:textId="77777777" w:rsidR="00381859" w:rsidRPr="00492354" w:rsidRDefault="00381859" w:rsidP="00BA2AA8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8DC0F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Учебная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F3193" w14:textId="1CE6613D" w:rsidR="00381859" w:rsidRPr="00492354" w:rsidRDefault="00D24442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11 648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D8D46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7605</w:t>
            </w:r>
          </w:p>
        </w:tc>
      </w:tr>
      <w:tr w:rsidR="00381859" w:rsidRPr="00492354" w14:paraId="1D372857" w14:textId="77777777" w:rsidTr="00BA2AA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221AA" w14:textId="77777777" w:rsidR="00381859" w:rsidRPr="00492354" w:rsidRDefault="00381859" w:rsidP="00BA2AA8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23998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Педагогическая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856F5" w14:textId="36ADCD6A" w:rsidR="00381859" w:rsidRPr="00492354" w:rsidRDefault="00D24442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309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CCD93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98</w:t>
            </w:r>
          </w:p>
        </w:tc>
      </w:tr>
      <w:tr w:rsidR="00381859" w:rsidRPr="00492354" w14:paraId="3E7E26F7" w14:textId="77777777" w:rsidTr="00BA2AA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36454" w14:textId="77777777" w:rsidR="00381859" w:rsidRPr="00492354" w:rsidRDefault="00381859" w:rsidP="00BA2AA8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CC960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Художественная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64010" w14:textId="1F78D165" w:rsidR="00381859" w:rsidRPr="00492354" w:rsidRDefault="00D24442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9 358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49DFF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3 137</w:t>
            </w:r>
          </w:p>
        </w:tc>
      </w:tr>
      <w:tr w:rsidR="00381859" w:rsidRPr="00492354" w14:paraId="0C45E55A" w14:textId="77777777" w:rsidTr="00BA2AA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997CB" w14:textId="77777777" w:rsidR="00381859" w:rsidRPr="00492354" w:rsidRDefault="00381859" w:rsidP="00BA2AA8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0F3DA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Справочная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7D960" w14:textId="65B1CF59" w:rsidR="00381859" w:rsidRPr="00492354" w:rsidRDefault="00D24442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415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AEFFE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630</w:t>
            </w:r>
          </w:p>
        </w:tc>
      </w:tr>
      <w:tr w:rsidR="00381859" w:rsidRPr="00492354" w14:paraId="12956144" w14:textId="77777777" w:rsidTr="00BA2AA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C6DC2" w14:textId="77777777" w:rsidR="00381859" w:rsidRPr="00492354" w:rsidRDefault="00381859" w:rsidP="00BA2AA8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B90ED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Языковедение, литературоведение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3D234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1 320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3E358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431</w:t>
            </w:r>
          </w:p>
        </w:tc>
      </w:tr>
      <w:tr w:rsidR="00381859" w:rsidRPr="00492354" w14:paraId="67E2312D" w14:textId="77777777" w:rsidTr="00BA2AA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12D52" w14:textId="77777777" w:rsidR="00381859" w:rsidRPr="00492354" w:rsidRDefault="00381859" w:rsidP="00BA2AA8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45E6F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Естественно-научная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79247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650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39258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290</w:t>
            </w:r>
          </w:p>
        </w:tc>
      </w:tr>
      <w:tr w:rsidR="00381859" w:rsidRPr="00492354" w14:paraId="55AD4E10" w14:textId="77777777" w:rsidTr="00BA2AA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58B3F" w14:textId="77777777" w:rsidR="00381859" w:rsidRPr="00492354" w:rsidRDefault="00381859" w:rsidP="00BA2AA8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BF269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Техническая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F902A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A9C5C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191</w:t>
            </w:r>
          </w:p>
        </w:tc>
      </w:tr>
      <w:tr w:rsidR="00381859" w:rsidRPr="00492354" w14:paraId="3F6FC56C" w14:textId="77777777" w:rsidTr="00BA2AA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89114" w14:textId="77777777" w:rsidR="00381859" w:rsidRPr="00492354" w:rsidRDefault="00381859" w:rsidP="00BA2AA8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2A13B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Общественно-политическая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01CBE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sz w:val="24"/>
                <w:szCs w:val="24"/>
                <w:lang w:val="ru-RU"/>
              </w:rPr>
              <w:t>1 432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B635D" w14:textId="77777777" w:rsidR="00381859" w:rsidRPr="00492354" w:rsidRDefault="00381859" w:rsidP="00BA2AA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820</w:t>
            </w:r>
          </w:p>
        </w:tc>
      </w:tr>
    </w:tbl>
    <w:p w14:paraId="3DF58385" w14:textId="7E91B35B" w:rsidR="00381859" w:rsidRPr="00492354" w:rsidRDefault="00381859" w:rsidP="0038185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 w:rsidR="00D24442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феде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альны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переч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, утвержденны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D24442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20.05.2020 №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254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и от 21.09.2022 №858</w:t>
      </w:r>
    </w:p>
    <w:p w14:paraId="0EC36381" w14:textId="7946D2AF" w:rsidR="00381859" w:rsidRPr="00492354" w:rsidRDefault="00381859" w:rsidP="0038185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в количестве 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917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дисков. </w:t>
      </w:r>
    </w:p>
    <w:p w14:paraId="78CD0BB3" w14:textId="77777777" w:rsidR="00381859" w:rsidRPr="00492354" w:rsidRDefault="00381859" w:rsidP="0038185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составляет 34 человека в день.</w:t>
      </w:r>
    </w:p>
    <w:p w14:paraId="6D46C8F0" w14:textId="77777777" w:rsidR="00381859" w:rsidRPr="00492354" w:rsidRDefault="00381859" w:rsidP="0038185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работе.</w:t>
      </w:r>
    </w:p>
    <w:p w14:paraId="4F978337" w14:textId="77777777" w:rsidR="00381859" w:rsidRPr="00492354" w:rsidRDefault="00381859" w:rsidP="0038185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В целом оснащённость библиотеки достаточная, однако требуется закупка периодических изданий и художественной литературы.</w:t>
      </w:r>
    </w:p>
    <w:p w14:paraId="764BD371" w14:textId="2D0D85F3" w:rsidR="008E62FC" w:rsidRPr="00492354" w:rsidRDefault="00C534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материально-технической </w:t>
      </w:r>
      <w:proofErr w:type="gramStart"/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  <w:r w:rsidR="00936716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046FF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249D0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proofErr w:type="gramEnd"/>
      <w:r w:rsidR="00A046FF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создани</w:t>
      </w:r>
      <w:r w:rsidR="00A249D0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A046FF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безопасных условий пребывания детей и взрослых в здании </w:t>
      </w:r>
      <w:proofErr w:type="spellStart"/>
      <w:r w:rsidR="00A046FF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щколы</w:t>
      </w:r>
      <w:proofErr w:type="spellEnd"/>
    </w:p>
    <w:p w14:paraId="5432B6E9" w14:textId="622DEDF3" w:rsidR="00A0669B" w:rsidRPr="00492354" w:rsidRDefault="00A0669B" w:rsidP="00A0669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в полной мере реализовывать образовательные программы в соответствии с требованиями ФГОС. В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Школе имеются 38 классных комнат, 11 из них оборудованы стационарными интерактивными досками, 2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- мультимедийными проектами. Также имеются специализированные кабинеты, в том числе:</w:t>
      </w:r>
    </w:p>
    <w:p w14:paraId="389FEFAC" w14:textId="77777777" w:rsidR="00A0669B" w:rsidRPr="00492354" w:rsidRDefault="00A0669B" w:rsidP="00A0669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92354">
        <w:rPr>
          <w:rFonts w:hAnsi="Times New Roman" w:cs="Times New Roman"/>
          <w:color w:val="000000"/>
          <w:sz w:val="24"/>
          <w:szCs w:val="24"/>
        </w:rPr>
        <w:t>два</w:t>
      </w:r>
      <w:proofErr w:type="spellEnd"/>
      <w:r w:rsidRPr="0049235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кабинета информатики;</w:t>
      </w:r>
    </w:p>
    <w:p w14:paraId="6ABA69F5" w14:textId="77777777" w:rsidR="00A0669B" w:rsidRPr="00492354" w:rsidRDefault="00A0669B" w:rsidP="00A0669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кабинет физики;</w:t>
      </w:r>
    </w:p>
    <w:p w14:paraId="0C7FB8FE" w14:textId="77777777" w:rsidR="00A0669B" w:rsidRPr="00492354" w:rsidRDefault="00A0669B" w:rsidP="00A0669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кабинет химии;</w:t>
      </w:r>
    </w:p>
    <w:p w14:paraId="1AE8ABB6" w14:textId="77777777" w:rsidR="00A0669B" w:rsidRPr="00492354" w:rsidRDefault="00A0669B" w:rsidP="00A0669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кабинет музыки.</w:t>
      </w:r>
    </w:p>
    <w:p w14:paraId="6B102AE0" w14:textId="322BCFCE" w:rsidR="00A0669B" w:rsidRPr="00492354" w:rsidRDefault="00A0669B" w:rsidP="00A046F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образовательного процесса оборудован спортивный зал, актовый зал, 2 спортивные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уличные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площадки (для игры в баскетбол и в футбол) </w:t>
      </w:r>
    </w:p>
    <w:p w14:paraId="342501B1" w14:textId="348DCF96" w:rsidR="00A0669B" w:rsidRPr="00492354" w:rsidRDefault="00A0669B" w:rsidP="00A046FF">
      <w:pPr>
        <w:spacing w:before="0" w:beforeAutospacing="0" w:after="0" w:afterAutospacing="0"/>
        <w:ind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учебному году были отремонтированы и покрашены: детский городок, футбольные ворота, баскетбольные щиты на спортивной площадке и закуплен спортивный инвентарь (волейбольные, футбольные, баскетбольные мячи).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Так же 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  произве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>дена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>-ти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оконных блоков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>-х учебных кабинетах (кабинет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ы №№ 28м, 40, 45, 46, 47, 48, 24)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отремонтирова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начальной школы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(№№ 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26, 28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произведён частичный ремонт 2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>предметных кабинетов (истории (№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8) и 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русского языка и литературы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(№3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07789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)). </w:t>
      </w:r>
    </w:p>
    <w:p w14:paraId="0ABEA7CA" w14:textId="3A7F2EA6" w:rsidR="00A0669B" w:rsidRPr="00492354" w:rsidRDefault="00D07789" w:rsidP="00A046F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Для совершенствования образовательного процесса к</w:t>
      </w:r>
      <w:r w:rsidR="00A0669B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началу нового учебного года были закуплены 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0669B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мелов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="00A0669B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доск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0669B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0669B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мультимедийных проектора и 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0669B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экрана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61C383" w14:textId="2F42CDE6" w:rsidR="00A0669B" w:rsidRPr="00492354" w:rsidRDefault="00A0669B" w:rsidP="003E4A3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п. 60 «Правила противопожарного режима в Российской Федерации» утвержденные Постановлением Правительства РФ от 16.09.2020г. №1479 в декабре 202</w:t>
      </w:r>
      <w:r w:rsidR="003E4A3E" w:rsidRPr="004923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C0230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года была проведена перезарядка огнетушителей.</w:t>
      </w:r>
    </w:p>
    <w:p w14:paraId="1D5AD917" w14:textId="77777777" w:rsidR="003E4A3E" w:rsidRPr="00492354" w:rsidRDefault="00A046FF" w:rsidP="00DF1E27">
      <w:pPr>
        <w:pStyle w:val="Textbody"/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492354">
        <w:rPr>
          <w:rFonts w:ascii="Times New Roman" w:hAnsi="Times New Roman"/>
        </w:rPr>
        <w:t>Вопросы безопасности пребывания детей и взрослых в школе являются одним из приоритетов в деятельности учреждения. Особое внимание в 202</w:t>
      </w:r>
      <w:r w:rsidR="003E4A3E" w:rsidRPr="00492354">
        <w:rPr>
          <w:rFonts w:ascii="Times New Roman" w:hAnsi="Times New Roman"/>
        </w:rPr>
        <w:t>3</w:t>
      </w:r>
      <w:r w:rsidRPr="00492354">
        <w:rPr>
          <w:rFonts w:ascii="Times New Roman" w:hAnsi="Times New Roman"/>
        </w:rPr>
        <w:t xml:space="preserve"> году уделялось вопросу антитеррористической защищенности. </w:t>
      </w:r>
      <w:r w:rsidRPr="00492354">
        <w:rPr>
          <w:rFonts w:ascii="Times New Roman" w:hAnsi="Times New Roman"/>
          <w:color w:val="000000"/>
        </w:rPr>
        <w:t xml:space="preserve">Территория школы по периметру огорожена забором, имеет освещение, вход </w:t>
      </w:r>
      <w:r w:rsidR="003E4A3E" w:rsidRPr="00492354">
        <w:rPr>
          <w:rFonts w:ascii="Times New Roman" w:hAnsi="Times New Roman"/>
          <w:color w:val="000000"/>
        </w:rPr>
        <w:t>на территорию</w:t>
      </w:r>
      <w:r w:rsidRPr="00492354">
        <w:rPr>
          <w:rFonts w:ascii="Times New Roman" w:hAnsi="Times New Roman"/>
          <w:color w:val="000000"/>
        </w:rPr>
        <w:t xml:space="preserve"> школы </w:t>
      </w:r>
      <w:r w:rsidR="003E4A3E" w:rsidRPr="00492354">
        <w:rPr>
          <w:rFonts w:ascii="Times New Roman" w:hAnsi="Times New Roman"/>
          <w:color w:val="000000"/>
        </w:rPr>
        <w:t xml:space="preserve">был оснащён видеодомофоном на входной калитке </w:t>
      </w:r>
      <w:r w:rsidRPr="00492354">
        <w:rPr>
          <w:rFonts w:ascii="Times New Roman" w:hAnsi="Times New Roman"/>
          <w:color w:val="000000"/>
        </w:rPr>
        <w:t xml:space="preserve">оснащен системой видеофона, </w:t>
      </w:r>
      <w:r w:rsidR="003E4A3E" w:rsidRPr="00492354">
        <w:rPr>
          <w:rFonts w:ascii="Times New Roman" w:hAnsi="Times New Roman"/>
          <w:color w:val="000000"/>
        </w:rPr>
        <w:t xml:space="preserve">была дополнена система </w:t>
      </w:r>
      <w:r w:rsidRPr="00492354">
        <w:rPr>
          <w:rFonts w:ascii="Times New Roman" w:hAnsi="Times New Roman"/>
          <w:color w:val="000000"/>
        </w:rPr>
        <w:t>видеонаблюдени</w:t>
      </w:r>
      <w:r w:rsidR="003E4A3E" w:rsidRPr="00492354">
        <w:rPr>
          <w:rFonts w:ascii="Times New Roman" w:hAnsi="Times New Roman"/>
          <w:color w:val="000000"/>
        </w:rPr>
        <w:t>я</w:t>
      </w:r>
      <w:r w:rsidRPr="00492354">
        <w:rPr>
          <w:rFonts w:ascii="Times New Roman" w:hAnsi="Times New Roman"/>
          <w:color w:val="000000"/>
        </w:rPr>
        <w:t xml:space="preserve">. </w:t>
      </w:r>
      <w:r w:rsidR="003E4A3E" w:rsidRPr="00492354">
        <w:rPr>
          <w:rFonts w:ascii="Times New Roman" w:hAnsi="Times New Roman"/>
          <w:color w:val="000000"/>
        </w:rPr>
        <w:t xml:space="preserve">Также была установлена система автоматического открывания ворот. </w:t>
      </w:r>
      <w:r w:rsidRPr="00492354">
        <w:rPr>
          <w:rFonts w:ascii="Times New Roman" w:hAnsi="Times New Roman"/>
          <w:color w:val="000000"/>
        </w:rPr>
        <w:t>В образовательном учреждении имеется кнопка экстренного вызова группы быстрого реагирования, телефонная связь и доступ в сеть Интернет.</w:t>
      </w:r>
    </w:p>
    <w:p w14:paraId="1E179A29" w14:textId="77777777" w:rsidR="00DF1E27" w:rsidRPr="00492354" w:rsidRDefault="00DF1E27" w:rsidP="00DF1E27">
      <w:pPr>
        <w:pStyle w:val="Textbody"/>
        <w:spacing w:after="0"/>
        <w:ind w:firstLine="720"/>
        <w:jc w:val="both"/>
        <w:rPr>
          <w:rFonts w:ascii="Times New Roman" w:hAnsi="Times New Roman"/>
          <w:color w:val="000000"/>
        </w:rPr>
      </w:pPr>
      <w:r w:rsidRPr="00492354">
        <w:rPr>
          <w:rFonts w:ascii="Times New Roman" w:hAnsi="Times New Roman"/>
          <w:color w:val="000000"/>
        </w:rPr>
        <w:lastRenderedPageBreak/>
        <w:t>В 2023 году школой был заключен договор на оказание услуг охраны с частным охранным предприятием «Гвардия». Также о</w:t>
      </w:r>
      <w:r w:rsidR="00A046FF" w:rsidRPr="00492354">
        <w:rPr>
          <w:rFonts w:ascii="Times New Roman" w:hAnsi="Times New Roman"/>
          <w:color w:val="000000"/>
        </w:rPr>
        <w:t xml:space="preserve">храна образовательного учреждения </w:t>
      </w:r>
      <w:r w:rsidRPr="00492354">
        <w:rPr>
          <w:rFonts w:ascii="Times New Roman" w:hAnsi="Times New Roman"/>
          <w:color w:val="000000"/>
        </w:rPr>
        <w:t>обеспечивается</w:t>
      </w:r>
      <w:r w:rsidR="00A046FF" w:rsidRPr="00492354">
        <w:rPr>
          <w:rFonts w:ascii="Times New Roman" w:hAnsi="Times New Roman"/>
          <w:color w:val="000000"/>
        </w:rPr>
        <w:t xml:space="preserve"> в дневное время</w:t>
      </w:r>
      <w:r w:rsidRPr="00492354">
        <w:rPr>
          <w:rFonts w:ascii="Times New Roman" w:hAnsi="Times New Roman"/>
          <w:color w:val="000000"/>
        </w:rPr>
        <w:t xml:space="preserve"> -</w:t>
      </w:r>
      <w:r w:rsidR="00A046FF" w:rsidRPr="00492354">
        <w:rPr>
          <w:rFonts w:ascii="Times New Roman" w:hAnsi="Times New Roman"/>
          <w:color w:val="000000"/>
        </w:rPr>
        <w:t xml:space="preserve"> вахтером, в ночное время</w:t>
      </w:r>
      <w:r w:rsidRPr="00492354">
        <w:rPr>
          <w:rFonts w:ascii="Times New Roman" w:hAnsi="Times New Roman"/>
          <w:color w:val="000000"/>
        </w:rPr>
        <w:t xml:space="preserve"> -</w:t>
      </w:r>
      <w:r w:rsidR="00A046FF" w:rsidRPr="00492354">
        <w:rPr>
          <w:rFonts w:ascii="Times New Roman" w:hAnsi="Times New Roman"/>
          <w:color w:val="000000"/>
        </w:rPr>
        <w:t xml:space="preserve"> сторожем.</w:t>
      </w:r>
    </w:p>
    <w:p w14:paraId="3B70E54A" w14:textId="18E180D1" w:rsidR="00A046FF" w:rsidRPr="00492354" w:rsidRDefault="00A046FF" w:rsidP="00DF1E27">
      <w:pPr>
        <w:pStyle w:val="Textbody"/>
        <w:spacing w:after="0"/>
        <w:ind w:firstLine="720"/>
        <w:jc w:val="both"/>
      </w:pPr>
      <w:r w:rsidRPr="00492354">
        <w:rPr>
          <w:rFonts w:ascii="Times New Roman" w:hAnsi="Times New Roman"/>
          <w:color w:val="000000"/>
        </w:rPr>
        <w:t xml:space="preserve"> Большое внимание уделяется подготовке нормативно-правовых актов, систематической профилактической работе по усилению бдительности персонала </w:t>
      </w:r>
      <w:proofErr w:type="gramStart"/>
      <w:r w:rsidRPr="00492354">
        <w:rPr>
          <w:rFonts w:ascii="Times New Roman" w:hAnsi="Times New Roman"/>
          <w:color w:val="000000"/>
        </w:rPr>
        <w:t>школы,  издан</w:t>
      </w:r>
      <w:proofErr w:type="gramEnd"/>
      <w:r w:rsidRPr="00492354">
        <w:rPr>
          <w:rFonts w:ascii="Times New Roman" w:hAnsi="Times New Roman"/>
          <w:color w:val="000000"/>
        </w:rPr>
        <w:t xml:space="preserve"> приказ по антитеррористической защищенности и усилению пропускного режима; разработан план мероприятий по антитеррористической деятельности, инструкции по противодействию террористическим актам, о порядке действий в условиях возникновения угрозы террористического акта и т. д. </w:t>
      </w:r>
    </w:p>
    <w:p w14:paraId="03681C2A" w14:textId="77777777" w:rsidR="00A046FF" w:rsidRPr="00492354" w:rsidRDefault="00A046FF" w:rsidP="00A046FF">
      <w:pPr>
        <w:pStyle w:val="Textbody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492354">
        <w:rPr>
          <w:rFonts w:ascii="Times New Roman" w:hAnsi="Times New Roman"/>
          <w:color w:val="000000"/>
        </w:rPr>
        <w:t xml:space="preserve">Вопросы антитеррористической защищённости и усиления пропускного режима рассматриваются на совещаниях при директоре. Организован пропускной режим с установкой рамки метало-детектора, ведением журнала посещений образовательного учреждения посторонними лицами и журнала въезжающих на территорию школы транспортных средств; осуществляется ежедневный обход и проверка помещений. Регулярно проводятся занятия, инструктажи, плановые и внеплановые объектовые тренировки с учащимися, преподавательским составом. Обновлен уголок, содержащий информацию о действиях при угрозе террористических актов и чрезвычайных ситуаций. </w:t>
      </w:r>
    </w:p>
    <w:p w14:paraId="103867F6" w14:textId="77777777" w:rsidR="00A046FF" w:rsidRPr="00492354" w:rsidRDefault="00A046FF" w:rsidP="00A046FF">
      <w:pPr>
        <w:pStyle w:val="Textbody"/>
        <w:spacing w:after="0"/>
        <w:ind w:firstLine="851"/>
        <w:jc w:val="both"/>
        <w:rPr>
          <w:rFonts w:ascii="Times New Roman" w:hAnsi="Times New Roman"/>
          <w:color w:val="000000"/>
        </w:rPr>
      </w:pPr>
      <w:r w:rsidRPr="00492354">
        <w:rPr>
          <w:rFonts w:ascii="Times New Roman" w:hAnsi="Times New Roman"/>
          <w:color w:val="000000"/>
        </w:rPr>
        <w:t xml:space="preserve">Одно из главных направлений работы школы - формирование у персонала и обучающихся умений правильных действий при возникновении террористической угрозы, предвидение подобной ситуации и навыков оказания первой помощи. Это достигается в сочетании теории и практики. Поэтому особое внимание уделяется практическим занятиям, тренировочным эвакуациям персонала и обучающихся.  Учебные тренировки проводятся в течение учебного года и способствуют освоению навыков быстрого реагирования в чрезвычайной ситуации, позитивно влияют на снижение уровня опасных ситуаций в школе. </w:t>
      </w:r>
    </w:p>
    <w:p w14:paraId="75190B3E" w14:textId="5EF8F4A6" w:rsidR="00A046FF" w:rsidRPr="00492354" w:rsidRDefault="00A046FF" w:rsidP="00A046FF">
      <w:pPr>
        <w:pStyle w:val="Textbody"/>
        <w:spacing w:after="0"/>
        <w:ind w:firstLine="851"/>
        <w:jc w:val="both"/>
        <w:rPr>
          <w:rFonts w:ascii="Times New Roman" w:hAnsi="Times New Roman"/>
          <w:color w:val="000000"/>
        </w:rPr>
      </w:pPr>
      <w:r w:rsidRPr="00492354">
        <w:rPr>
          <w:rFonts w:ascii="Times New Roman" w:hAnsi="Times New Roman"/>
          <w:color w:val="000000"/>
        </w:rPr>
        <w:t>Школой принимаются меры по обеспечению безопасности и антитеррористической защищённости учреждений образования в период подготовки и проведения праздничных мероприятий. Назначаются ответственные должностные лица для дежурства. Усиливается пропускной режим и контроль за работой ночных сторожей. В целях обеспечения безопасности учащихся проводятся разъяснительные работы среди учеников и их родителей о необходимости соблюдения правил безопасности и порядка в общественных местах с массовым скоплением людей.</w:t>
      </w:r>
    </w:p>
    <w:p w14:paraId="7471F1F0" w14:textId="3761A2FE" w:rsidR="00A046FF" w:rsidRPr="00492354" w:rsidRDefault="00A046FF" w:rsidP="00DF1E27">
      <w:pPr>
        <w:pStyle w:val="Textbody"/>
        <w:spacing w:after="0"/>
        <w:ind w:firstLine="720"/>
        <w:jc w:val="both"/>
      </w:pPr>
      <w:r w:rsidRPr="00492354">
        <w:rPr>
          <w:rFonts w:ascii="Times New Roman" w:hAnsi="Times New Roman"/>
        </w:rPr>
        <w:t xml:space="preserve">Важное место в работе </w:t>
      </w:r>
      <w:r w:rsidR="00A249D0" w:rsidRPr="00492354">
        <w:rPr>
          <w:rFonts w:ascii="Times New Roman" w:hAnsi="Times New Roman"/>
        </w:rPr>
        <w:t xml:space="preserve">школы </w:t>
      </w:r>
      <w:r w:rsidRPr="00492354">
        <w:rPr>
          <w:rFonts w:ascii="Times New Roman" w:hAnsi="Times New Roman"/>
        </w:rPr>
        <w:t>занима</w:t>
      </w:r>
      <w:r w:rsidR="00A249D0" w:rsidRPr="00492354">
        <w:rPr>
          <w:rFonts w:ascii="Times New Roman" w:hAnsi="Times New Roman"/>
        </w:rPr>
        <w:t>ю</w:t>
      </w:r>
      <w:r w:rsidRPr="00492354">
        <w:rPr>
          <w:rFonts w:ascii="Times New Roman" w:hAnsi="Times New Roman"/>
        </w:rPr>
        <w:t xml:space="preserve">т </w:t>
      </w:r>
      <w:r w:rsidR="00A249D0" w:rsidRPr="00492354">
        <w:rPr>
          <w:rFonts w:ascii="Times New Roman" w:hAnsi="Times New Roman"/>
        </w:rPr>
        <w:t xml:space="preserve">вопросы </w:t>
      </w:r>
      <w:r w:rsidRPr="00492354">
        <w:rPr>
          <w:rFonts w:ascii="Times New Roman" w:hAnsi="Times New Roman"/>
        </w:rPr>
        <w:t>организаци</w:t>
      </w:r>
      <w:r w:rsidR="00A249D0" w:rsidRPr="00492354">
        <w:rPr>
          <w:rFonts w:ascii="Times New Roman" w:hAnsi="Times New Roman"/>
        </w:rPr>
        <w:t>и</w:t>
      </w:r>
      <w:r w:rsidRPr="00492354">
        <w:rPr>
          <w:rFonts w:ascii="Times New Roman" w:hAnsi="Times New Roman"/>
        </w:rPr>
        <w:t xml:space="preserve"> охран</w:t>
      </w:r>
      <w:r w:rsidR="00A249D0" w:rsidRPr="00492354">
        <w:rPr>
          <w:rFonts w:ascii="Times New Roman" w:hAnsi="Times New Roman"/>
        </w:rPr>
        <w:t>ы</w:t>
      </w:r>
      <w:r w:rsidRPr="00492354">
        <w:rPr>
          <w:rFonts w:ascii="Times New Roman" w:hAnsi="Times New Roman"/>
        </w:rPr>
        <w:t xml:space="preserve"> труда и обеспечени</w:t>
      </w:r>
      <w:r w:rsidR="00A249D0" w:rsidRPr="00492354">
        <w:rPr>
          <w:rFonts w:ascii="Times New Roman" w:hAnsi="Times New Roman"/>
        </w:rPr>
        <w:t>я</w:t>
      </w:r>
      <w:r w:rsidRPr="00492354">
        <w:rPr>
          <w:rFonts w:ascii="Times New Roman" w:hAnsi="Times New Roman"/>
        </w:rPr>
        <w:t xml:space="preserve"> безопасности образовательного процесса в школе</w:t>
      </w:r>
      <w:r w:rsidR="00A249D0" w:rsidRPr="00492354">
        <w:rPr>
          <w:rFonts w:ascii="Times New Roman" w:hAnsi="Times New Roman"/>
        </w:rPr>
        <w:t xml:space="preserve">. </w:t>
      </w:r>
      <w:r w:rsidRPr="00492354">
        <w:rPr>
          <w:rFonts w:ascii="Times New Roman" w:hAnsi="Times New Roman"/>
        </w:rPr>
        <w:t xml:space="preserve"> </w:t>
      </w:r>
      <w:r w:rsidRPr="00492354">
        <w:rPr>
          <w:rFonts w:ascii="Times New Roman" w:hAnsi="Times New Roman"/>
          <w:color w:val="000000"/>
        </w:rPr>
        <w:t xml:space="preserve">В работе по охране труда администрация, педагогические работники, специалисты и технические работники руководствуются инструкциями по охране труда, разработанными в школе и утвержденными </w:t>
      </w:r>
      <w:r w:rsidR="00A249D0" w:rsidRPr="00492354">
        <w:rPr>
          <w:rFonts w:ascii="Times New Roman" w:hAnsi="Times New Roman"/>
          <w:color w:val="000000"/>
        </w:rPr>
        <w:t xml:space="preserve">её </w:t>
      </w:r>
      <w:r w:rsidRPr="00492354">
        <w:rPr>
          <w:rFonts w:ascii="Times New Roman" w:hAnsi="Times New Roman"/>
          <w:color w:val="000000"/>
        </w:rPr>
        <w:t>руководителем.</w:t>
      </w:r>
    </w:p>
    <w:p w14:paraId="525B6BAA" w14:textId="422C36FF" w:rsidR="00A046FF" w:rsidRPr="00492354" w:rsidRDefault="00A046FF" w:rsidP="00DF1E27">
      <w:pPr>
        <w:pStyle w:val="Textbody"/>
        <w:spacing w:after="0"/>
        <w:ind w:firstLine="720"/>
        <w:jc w:val="both"/>
        <w:rPr>
          <w:rFonts w:ascii="Times New Roman" w:hAnsi="Times New Roman"/>
        </w:rPr>
      </w:pPr>
      <w:r w:rsidRPr="00492354">
        <w:rPr>
          <w:rFonts w:ascii="Times New Roman" w:hAnsi="Times New Roman"/>
        </w:rPr>
        <w:t>Приказом по учреждению возложена ответственность за организацию работы и обеспечение контроля за состоянием условий и охраны труда на заместителя директора по организации безопасности.</w:t>
      </w:r>
      <w:r w:rsidR="00DF1E27" w:rsidRPr="00492354">
        <w:rPr>
          <w:rFonts w:ascii="Times New Roman" w:hAnsi="Times New Roman"/>
        </w:rPr>
        <w:t xml:space="preserve"> Деятельность заместителя по ОБ осуществляется в соответствии с требованием действующего законодательства.</w:t>
      </w:r>
    </w:p>
    <w:p w14:paraId="7F18437B" w14:textId="77777777" w:rsidR="00DF1E27" w:rsidRPr="00492354" w:rsidRDefault="00DF1E27" w:rsidP="00DF1E27">
      <w:pPr>
        <w:pStyle w:val="Textbody"/>
        <w:spacing w:after="0"/>
        <w:ind w:firstLine="720"/>
        <w:jc w:val="both"/>
      </w:pPr>
    </w:p>
    <w:p w14:paraId="2448746B" w14:textId="0444E1C3" w:rsidR="008E62FC" w:rsidRPr="00492354" w:rsidRDefault="00C534D5" w:rsidP="00DF1E27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  <w:r w:rsidR="00936716"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B533F76" w14:textId="5763AF21" w:rsidR="004A7314" w:rsidRPr="00492354" w:rsidRDefault="004A7314" w:rsidP="00E40DFB">
      <w:pPr>
        <w:spacing w:before="0" w:beforeAutospacing="0" w:after="0" w:afterAutospacing="0"/>
        <w:ind w:firstLine="720"/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31.08.2023</w:t>
      </w:r>
      <w:r w:rsidR="00DF1E27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г.</w:t>
      </w:r>
      <w:r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в</w:t>
      </w:r>
      <w:r w:rsidR="001F44DF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Школе утверждено положение о внутренней системе оценки качества образования</w:t>
      </w:r>
      <w:r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в новой редакции</w:t>
      </w:r>
      <w:r w:rsidR="001F44DF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. </w:t>
      </w:r>
    </w:p>
    <w:p w14:paraId="6A18ACDF" w14:textId="74F691E8" w:rsidR="00EC6E1D" w:rsidRPr="00492354" w:rsidRDefault="004A7314" w:rsidP="00E40DFB">
      <w:pPr>
        <w:spacing w:before="0" w:beforeAutospacing="0" w:after="0" w:afterAutospacing="0"/>
        <w:ind w:firstLine="720"/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lastRenderedPageBreak/>
        <w:t>Администрацией школы была проведена оценка условий реализации образовательных программ по итогам 202</w:t>
      </w:r>
      <w:r w:rsidR="00DF1E27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2</w:t>
      </w:r>
      <w:r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-202</w:t>
      </w:r>
      <w:r w:rsidR="00DF1E27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3 </w:t>
      </w:r>
      <w:r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учебного года. </w:t>
      </w:r>
      <w:r w:rsidR="001F44DF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По итогам </w:t>
      </w:r>
      <w:r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было</w:t>
      </w:r>
      <w:r w:rsidR="001F44DF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DF1E27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установлено</w:t>
      </w:r>
      <w:r w:rsidR="001F44DF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, что </w:t>
      </w:r>
      <w:r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в 202</w:t>
      </w:r>
      <w:r w:rsidR="00DF1E27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3</w:t>
      </w:r>
      <w:r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году образовательные программы соответствуют требованиям ФГОС; в школе обеспечивается психолого-педагогическое сопровождение обучающ</w:t>
      </w:r>
      <w:r w:rsidR="00DF1E27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и</w:t>
      </w:r>
      <w:r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хся. Однако требуется совершенствование образовательной среды для детей с ОВЗ с целью обеспечения работы по их индивидуальному сопровождению. В школе создаются условия для саморазвития и самореализации личности ребёнка через участие в мероприятиях, социальных проектах и волонтёрской деятельности. </w:t>
      </w:r>
    </w:p>
    <w:p w14:paraId="40BBA3FB" w14:textId="04B9DC64" w:rsidR="001F44DF" w:rsidRPr="00492354" w:rsidRDefault="004A7314" w:rsidP="00E40DFB">
      <w:pPr>
        <w:spacing w:before="0" w:beforeAutospacing="0" w:after="0" w:afterAutospacing="0"/>
        <w:ind w:firstLine="720"/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Острым остаётся вопрос качества образования. В 202</w:t>
      </w:r>
      <w:r w:rsidR="00DF1E27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3</w:t>
      </w:r>
      <w:r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году наблюдается его падение. Анализ был представлен </w:t>
      </w:r>
      <w:r w:rsidR="00AC03F3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выше</w:t>
      </w:r>
      <w:r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.</w:t>
      </w:r>
      <w:r w:rsidR="00AC03F3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По итогам независимой оценки качества </w:t>
      </w:r>
      <w:r w:rsidR="00EC6E1D" w:rsidRPr="00492354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условий оказания услуг </w:t>
      </w:r>
      <w:r w:rsidR="00EC6E1D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образования</w:t>
      </w:r>
      <w:r w:rsidR="00EC6E1D" w:rsidRPr="00492354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организациями</w:t>
      </w:r>
      <w:r w:rsidR="00AC03F3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, полученной на основе опросов обучающихся </w:t>
      </w:r>
      <w:r w:rsidR="004E4B5F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8-</w:t>
      </w:r>
      <w:r w:rsidR="00AC03F3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11-х, средняя школа № 6 </w:t>
      </w:r>
      <w:r w:rsidR="00DF1E27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осталась на прежних позициях</w:t>
      </w:r>
      <w:r w:rsidR="00AC03F3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.</w:t>
      </w:r>
      <w:r w:rsidR="00DF1E27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4E4B5F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У</w:t>
      </w:r>
      <w:r w:rsidR="00DF1E27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довлетворённост</w:t>
      </w:r>
      <w:r w:rsidR="004E4B5F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ь</w:t>
      </w:r>
      <w:r w:rsidR="00DF1E27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качеством образования составил</w:t>
      </w:r>
      <w:r w:rsidR="004E4B5F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а</w:t>
      </w:r>
      <w:r w:rsidR="00DF1E27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4E4B5F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80,37%</w:t>
      </w:r>
      <w:r w:rsidR="00EC6E1D"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</w:p>
    <w:p w14:paraId="1CD3C10E" w14:textId="160521F9" w:rsidR="00EC6E1D" w:rsidRPr="00492354" w:rsidRDefault="00EC6E1D" w:rsidP="00E40DF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iCs/>
          <w:color w:val="000000"/>
          <w:sz w:val="24"/>
          <w:szCs w:val="24"/>
          <w:lang w:val="ru-RU"/>
        </w:rPr>
        <w:t>В 2023 году учреждение продолжит работу по совершенствованию условий для реализации государственного и социального запроса на качество образования.</w:t>
      </w:r>
    </w:p>
    <w:p w14:paraId="3493FDCB" w14:textId="77777777" w:rsidR="008E62FC" w:rsidRPr="00492354" w:rsidRDefault="00C534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7192C8B8" w14:textId="23257703" w:rsidR="003C29FD" w:rsidRPr="00492354" w:rsidRDefault="003C29FD" w:rsidP="003C29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декабря 202</w:t>
      </w:r>
      <w:r w:rsidR="00DE23EF" w:rsidRPr="0049235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8"/>
        <w:gridCol w:w="1448"/>
        <w:gridCol w:w="2020"/>
      </w:tblGrid>
      <w:tr w:rsidR="003C29FD" w:rsidRPr="00492354" w14:paraId="06D4B7D1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B3594" w14:textId="77777777" w:rsidR="003C29FD" w:rsidRPr="00492354" w:rsidRDefault="003C29FD" w:rsidP="006D3537"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3369F" w14:textId="77777777" w:rsidR="003C29FD" w:rsidRPr="00492354" w:rsidRDefault="003C29FD" w:rsidP="006D3537"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35304" w14:textId="77777777" w:rsidR="003C29FD" w:rsidRPr="00492354" w:rsidRDefault="003C29FD" w:rsidP="00895C46">
            <w:pPr>
              <w:jc w:val="center"/>
            </w:pPr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3C29FD" w:rsidRPr="00492354" w14:paraId="75FF09AE" w14:textId="77777777" w:rsidTr="006D35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C8DF7" w14:textId="77777777" w:rsidR="003C29FD" w:rsidRPr="00492354" w:rsidRDefault="003C29FD" w:rsidP="006D3537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Образовательная деятельность </w:t>
            </w:r>
          </w:p>
        </w:tc>
      </w:tr>
      <w:tr w:rsidR="00DE23EF" w:rsidRPr="00492354" w14:paraId="4B669A35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346F4" w14:textId="59CB1BD8" w:rsidR="00DE23EF" w:rsidRPr="00492354" w:rsidRDefault="00DE23EF" w:rsidP="00DE23EF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5EA76" w14:textId="77777777" w:rsidR="00DE23EF" w:rsidRPr="00492354" w:rsidRDefault="00DE23EF" w:rsidP="00DE23EF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09952" w14:textId="63D44928" w:rsidR="00DE23EF" w:rsidRPr="00492354" w:rsidRDefault="00DE23EF" w:rsidP="00DE23EF">
            <w:pPr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701</w:t>
            </w:r>
          </w:p>
        </w:tc>
      </w:tr>
      <w:tr w:rsidR="00DE23EF" w:rsidRPr="00492354" w14:paraId="7D044153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6BEAB" w14:textId="5FF80B81" w:rsidR="00DE23EF" w:rsidRPr="00492354" w:rsidRDefault="00DE23EF" w:rsidP="00DE23EF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D70AC" w14:textId="77777777" w:rsidR="00DE23EF" w:rsidRPr="00492354" w:rsidRDefault="00DE23EF" w:rsidP="00DE23EF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86C6D" w14:textId="52B4F33B" w:rsidR="00DE23EF" w:rsidRPr="00492354" w:rsidRDefault="00DE23EF" w:rsidP="00DE23EF">
            <w:pPr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441</w:t>
            </w:r>
          </w:p>
        </w:tc>
      </w:tr>
      <w:tr w:rsidR="00DE23EF" w:rsidRPr="00492354" w14:paraId="111147C3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B020B" w14:textId="49DE2C21" w:rsidR="00DE23EF" w:rsidRPr="00492354" w:rsidRDefault="00DE23EF" w:rsidP="00DE23EF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A2143" w14:textId="77777777" w:rsidR="00DE23EF" w:rsidRPr="00492354" w:rsidRDefault="00DE23EF" w:rsidP="00DE23EF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AC2D5" w14:textId="7F705ED2" w:rsidR="00DE23EF" w:rsidRPr="00492354" w:rsidRDefault="00DE23EF" w:rsidP="00DE23EF">
            <w:pPr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223</w:t>
            </w:r>
          </w:p>
        </w:tc>
      </w:tr>
      <w:tr w:rsidR="00DE23EF" w:rsidRPr="00492354" w14:paraId="36785B7C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ACA45" w14:textId="6B4FC6C7" w:rsidR="00DE23EF" w:rsidRPr="00492354" w:rsidRDefault="00DE23EF" w:rsidP="00DE23EF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EAF61" w14:textId="77777777" w:rsidR="00DE23EF" w:rsidRPr="00492354" w:rsidRDefault="00DE23EF" w:rsidP="00DE23EF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AEECF" w14:textId="3B5DE8F3" w:rsidR="00DE23EF" w:rsidRPr="00492354" w:rsidRDefault="00DE23EF" w:rsidP="00DE23EF">
            <w:pPr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381859" w:rsidRPr="00492354" w14:paraId="53111B98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A672F" w14:textId="6E89A37F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54653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7A63D" w14:textId="37613D09" w:rsidR="00381859" w:rsidRPr="00492354" w:rsidRDefault="00492354" w:rsidP="00381859">
            <w:pPr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215</w:t>
            </w:r>
            <w:r w:rsidR="00381859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39,6</w:t>
            </w:r>
            <w:r w:rsidR="00381859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381859" w:rsidRPr="00492354" w14:paraId="2D27E254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C8137" w14:textId="7460B931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  <w:r w:rsidRPr="00492354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60381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1549D" w14:textId="0E4FAFB7" w:rsidR="00381859" w:rsidRPr="00492354" w:rsidRDefault="00381859" w:rsidP="00381859">
            <w:pPr>
              <w:jc w:val="center"/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381859" w:rsidRPr="00492354" w14:paraId="35A28EE6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27B71" w14:textId="46632CF9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69078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10D29" w14:textId="4FE335BC" w:rsidR="00381859" w:rsidRPr="00492354" w:rsidRDefault="00381859" w:rsidP="00381859">
            <w:pPr>
              <w:jc w:val="center"/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92354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81859" w:rsidRPr="00492354" w14:paraId="3B2E7315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0DF74" w14:textId="15AB6F4F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92D13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2F3C4" w14:textId="0CB74672" w:rsidR="00381859" w:rsidRPr="00492354" w:rsidRDefault="00492354" w:rsidP="00381859">
            <w:pPr>
              <w:jc w:val="center"/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381859" w:rsidRPr="00492354" w14:paraId="3AFDC7B4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1AE0C" w14:textId="74391B1E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EA56D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D20BD" w14:textId="46D1E70D" w:rsidR="00381859" w:rsidRPr="00492354" w:rsidRDefault="00492354" w:rsidP="00381859">
            <w:pPr>
              <w:jc w:val="center"/>
            </w:pPr>
            <w:r w:rsidRPr="00492354">
              <w:rPr>
                <w:lang w:val="ru-RU"/>
              </w:rPr>
              <w:t>47,4</w:t>
            </w:r>
          </w:p>
        </w:tc>
      </w:tr>
      <w:tr w:rsidR="00381859" w:rsidRPr="00492354" w14:paraId="0E99EB96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32473" w14:textId="176174C0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класса, которые получили неудовлетворительные результаты 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A2460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22D1F" w14:textId="31CE2D38" w:rsidR="00381859" w:rsidRPr="00492354" w:rsidRDefault="00381859" w:rsidP="00381859">
            <w:pPr>
              <w:jc w:val="center"/>
            </w:pPr>
            <w:r w:rsidRPr="00492354">
              <w:rPr>
                <w:lang w:val="ru-RU"/>
              </w:rPr>
              <w:t>0 (0%)</w:t>
            </w:r>
          </w:p>
        </w:tc>
      </w:tr>
      <w:tr w:rsidR="00381859" w:rsidRPr="00492354" w14:paraId="30C73E11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F8D91" w14:textId="7D249624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6D6BC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8A2B7" w14:textId="1BC06056" w:rsidR="00381859" w:rsidRPr="00492354" w:rsidRDefault="00492354" w:rsidP="00381859">
            <w:pPr>
              <w:jc w:val="center"/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81859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6,1</w:t>
            </w:r>
            <w:r w:rsidR="00381859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381859" w:rsidRPr="00492354" w14:paraId="3B94AD23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4E81E" w14:textId="5A83EF98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9ADD9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F4DB2" w14:textId="3C4D4AB3" w:rsidR="00381859" w:rsidRPr="00492354" w:rsidRDefault="00381859" w:rsidP="00381859">
            <w:pPr>
              <w:jc w:val="center"/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381859" w:rsidRPr="00492354" w14:paraId="111DA5BC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2DAC6" w14:textId="04701787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FCD93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E4C9A" w14:textId="1CAEBB70" w:rsidR="00381859" w:rsidRPr="00492354" w:rsidRDefault="00381859" w:rsidP="00381859">
            <w:pPr>
              <w:jc w:val="center"/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381859" w:rsidRPr="00492354" w14:paraId="19DB7782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BE574" w14:textId="4134304C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E69E7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1D029" w14:textId="744E1A0F" w:rsidR="00381859" w:rsidRPr="00492354" w:rsidRDefault="00492354" w:rsidP="00381859">
            <w:pPr>
              <w:jc w:val="center"/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81859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8,2</w:t>
            </w:r>
            <w:r w:rsidR="00381859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381859" w:rsidRPr="00492354" w14:paraId="61BCADCB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47C10" w14:textId="143EB3A5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83060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4C66A" w14:textId="663E41CA" w:rsidR="00381859" w:rsidRPr="00492354" w:rsidRDefault="00492354" w:rsidP="00381859">
            <w:pPr>
              <w:jc w:val="center"/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A2383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A2383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381859" w:rsidRPr="00492354" w14:paraId="546BE355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4240F" w14:textId="41F4822A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808BA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380AA" w14:textId="2C6FBA77" w:rsidR="00381859" w:rsidRPr="00492354" w:rsidRDefault="00492354" w:rsidP="00381859">
            <w:pPr>
              <w:jc w:val="center"/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A2383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="007A2383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381859" w:rsidRPr="00492354" w14:paraId="6A937758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D2219" w14:textId="13715404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1FA58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DAC9A" w14:textId="43EAD95C" w:rsidR="00381859" w:rsidRPr="00492354" w:rsidRDefault="007A2383" w:rsidP="00381859">
            <w:pPr>
              <w:jc w:val="center"/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381859" w:rsidRPr="00492354" w14:paraId="1795D096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65E49" w14:textId="03D16171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BDEE7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3093B" w14:textId="7A77F87F" w:rsidR="00381859" w:rsidRPr="00492354" w:rsidRDefault="00492354" w:rsidP="00381859">
            <w:pPr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 xml:space="preserve">283 </w:t>
            </w:r>
            <w:r w:rsidR="007A2383" w:rsidRPr="00492354">
              <w:rPr>
                <w:lang w:val="ru-RU"/>
              </w:rPr>
              <w:t>(</w:t>
            </w:r>
            <w:r w:rsidRPr="00492354">
              <w:rPr>
                <w:lang w:val="ru-RU"/>
              </w:rPr>
              <w:t>4</w:t>
            </w:r>
            <w:r w:rsidR="007A2383" w:rsidRPr="00492354">
              <w:rPr>
                <w:lang w:val="ru-RU"/>
              </w:rPr>
              <w:t>4 %)</w:t>
            </w:r>
          </w:p>
        </w:tc>
      </w:tr>
      <w:tr w:rsidR="00381859" w:rsidRPr="00492354" w14:paraId="2D915D3E" w14:textId="77777777" w:rsidTr="007A2383">
        <w:trPr>
          <w:trHeight w:val="1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FCE26" w14:textId="1293CBAC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  <w:r w:rsidRPr="00492354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488D6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224FA" w14:textId="12C76CF4" w:rsidR="00381859" w:rsidRPr="00492354" w:rsidRDefault="00492354" w:rsidP="0038185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A2383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r w:rsidR="007A2383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381859" w:rsidRPr="00492354" w14:paraId="7D902129" w14:textId="77777777" w:rsidTr="002819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2F156" w14:textId="77777777" w:rsidR="00381859" w:rsidRPr="00492354" w:rsidRDefault="00381859" w:rsidP="00381859"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1339B" w14:textId="77777777" w:rsidR="00381859" w:rsidRPr="00492354" w:rsidRDefault="00381859" w:rsidP="003818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58019" w14:textId="1FD1F600" w:rsidR="00381859" w:rsidRPr="00492354" w:rsidRDefault="00381859" w:rsidP="00381859">
            <w:pPr>
              <w:jc w:val="center"/>
              <w:rPr>
                <w:lang w:val="ru-RU"/>
              </w:rPr>
            </w:pPr>
          </w:p>
        </w:tc>
      </w:tr>
      <w:tr w:rsidR="00381859" w:rsidRPr="00492354" w14:paraId="299C25F6" w14:textId="77777777" w:rsidTr="002819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5192F" w14:textId="77777777" w:rsidR="00381859" w:rsidRPr="00492354" w:rsidRDefault="00381859" w:rsidP="00381859"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3DA24" w14:textId="77777777" w:rsidR="00381859" w:rsidRPr="00492354" w:rsidRDefault="00381859" w:rsidP="003818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48E83" w14:textId="79B68F62" w:rsidR="00381859" w:rsidRPr="00492354" w:rsidRDefault="00381859" w:rsidP="00381859">
            <w:pPr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(0 %)</w:t>
            </w:r>
          </w:p>
        </w:tc>
      </w:tr>
      <w:tr w:rsidR="00381859" w:rsidRPr="00492354" w14:paraId="30A84E9C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91732" w14:textId="77777777" w:rsidR="00381859" w:rsidRPr="00492354" w:rsidRDefault="00381859" w:rsidP="00381859"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BC848" w14:textId="77777777" w:rsidR="00381859" w:rsidRPr="00492354" w:rsidRDefault="00381859" w:rsidP="003818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F5A4F" w14:textId="17689E3E" w:rsidR="00381859" w:rsidRPr="00492354" w:rsidRDefault="00381859" w:rsidP="00381859">
            <w:pPr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(0 %)</w:t>
            </w:r>
          </w:p>
        </w:tc>
      </w:tr>
      <w:tr w:rsidR="00381859" w:rsidRPr="00492354" w14:paraId="3C927F5C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C7C35" w14:textId="4AF951FC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5C64E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5A25D" w14:textId="38680491" w:rsidR="00381859" w:rsidRPr="00492354" w:rsidRDefault="00381859" w:rsidP="00381859">
            <w:pPr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(0 %)</w:t>
            </w:r>
          </w:p>
        </w:tc>
      </w:tr>
      <w:tr w:rsidR="00381859" w:rsidRPr="00492354" w14:paraId="4FCA15BA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CC164" w14:textId="7E860E1D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3F26B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7CB96" w14:textId="55291A55" w:rsidR="00381859" w:rsidRPr="00492354" w:rsidRDefault="00492354" w:rsidP="00381859">
            <w:pPr>
              <w:jc w:val="center"/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381859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5,3</w:t>
            </w:r>
            <w:r w:rsidR="00381859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381859" w:rsidRPr="00492354" w14:paraId="735035E6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0716A" w14:textId="61C906E9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BB81E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30AC0" w14:textId="011A710F" w:rsidR="00381859" w:rsidRPr="00492354" w:rsidRDefault="00381859" w:rsidP="007A238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(2,6 %)</w:t>
            </w:r>
          </w:p>
        </w:tc>
      </w:tr>
      <w:tr w:rsidR="00381859" w:rsidRPr="00492354" w14:paraId="08273232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0A3B3" w14:textId="2505106E" w:rsidR="00381859" w:rsidRPr="00492354" w:rsidRDefault="00381859" w:rsidP="00381859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500A3" w14:textId="77777777" w:rsidR="00381859" w:rsidRPr="00492354" w:rsidRDefault="00381859" w:rsidP="00381859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65BA8" w14:textId="57E84DB8" w:rsidR="00381859" w:rsidRPr="00492354" w:rsidRDefault="00381859" w:rsidP="00381859">
            <w:pPr>
              <w:jc w:val="center"/>
            </w:pPr>
            <w:r w:rsidRPr="00492354">
              <w:rPr>
                <w:rFonts w:hAnsi="Times New Roman" w:cs="Times New Roman"/>
                <w:sz w:val="24"/>
                <w:szCs w:val="24"/>
                <w:lang w:val="ru-RU"/>
              </w:rPr>
              <w:t>100% (в период карантинных мероприятий)</w:t>
            </w:r>
          </w:p>
        </w:tc>
      </w:tr>
      <w:tr w:rsidR="00693C8D" w:rsidRPr="00492354" w14:paraId="62343470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D6CDF" w14:textId="0014C15B" w:rsidR="00693C8D" w:rsidRPr="00492354" w:rsidRDefault="00693C8D" w:rsidP="00693C8D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педработников: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69682" w14:textId="77777777" w:rsidR="00693C8D" w:rsidRPr="00492354" w:rsidRDefault="00693C8D" w:rsidP="00693C8D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8B77E" w14:textId="5F739B5F" w:rsidR="00693C8D" w:rsidRPr="00492354" w:rsidRDefault="002E05F1" w:rsidP="004D480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92354"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93C8D" w:rsidRPr="00492354" w14:paraId="68D5AA2C" w14:textId="77777777" w:rsidTr="002C71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C9A76" w14:textId="77777777" w:rsidR="00693C8D" w:rsidRPr="00492354" w:rsidRDefault="00693C8D" w:rsidP="00693C8D"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E5850" w14:textId="77777777" w:rsidR="00693C8D" w:rsidRPr="004923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EDECA" w14:textId="07C12524" w:rsidR="00693C8D" w:rsidRPr="00492354" w:rsidRDefault="00492354" w:rsidP="004D480E">
            <w:pPr>
              <w:jc w:val="center"/>
              <w:rPr>
                <w:lang w:val="ru-RU"/>
              </w:rPr>
            </w:pP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93C8D" w:rsidRPr="00492354" w14:paraId="7C048D06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E3C10" w14:textId="77777777" w:rsidR="00693C8D" w:rsidRPr="00492354" w:rsidRDefault="00693C8D" w:rsidP="00693C8D"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32919" w14:textId="77777777" w:rsidR="00693C8D" w:rsidRPr="004923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C8483" w14:textId="7E9A5B46" w:rsidR="00693C8D" w:rsidRPr="00492354" w:rsidRDefault="00492354" w:rsidP="004D480E">
            <w:pPr>
              <w:jc w:val="center"/>
              <w:rPr>
                <w:lang w:val="ru-RU"/>
              </w:rPr>
            </w:pP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693C8D" w:rsidRPr="00492354" w14:paraId="4C93E2B4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30DB3" w14:textId="77777777" w:rsidR="00693C8D" w:rsidRPr="00492354" w:rsidRDefault="00693C8D" w:rsidP="00693C8D"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162DE" w14:textId="77777777" w:rsidR="00693C8D" w:rsidRPr="004923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ACC7F" w14:textId="32CF5B40" w:rsidR="00693C8D" w:rsidRPr="00492354" w:rsidRDefault="00492354" w:rsidP="004D480E">
            <w:pPr>
              <w:jc w:val="center"/>
              <w:rPr>
                <w:lang w:val="ru-RU"/>
              </w:rPr>
            </w:pP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93C8D" w:rsidRPr="00492354" w14:paraId="6FE4037B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CE091" w14:textId="77777777" w:rsidR="00693C8D" w:rsidRPr="00492354" w:rsidRDefault="00693C8D" w:rsidP="00693C8D"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FF7F6" w14:textId="77777777" w:rsidR="00693C8D" w:rsidRPr="004923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877AD" w14:textId="27A47367" w:rsidR="00693C8D" w:rsidRPr="00492354" w:rsidRDefault="00492354" w:rsidP="004D480E">
            <w:pPr>
              <w:jc w:val="center"/>
              <w:rPr>
                <w:lang w:val="ru-RU"/>
              </w:rPr>
            </w:pP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93C8D" w:rsidRPr="00492354" w14:paraId="3FC88406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68B82" w14:textId="374A6C0B" w:rsidR="00693C8D" w:rsidRPr="00492354" w:rsidRDefault="00693C8D" w:rsidP="00693C8D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2BD97" w14:textId="77777777" w:rsidR="00693C8D" w:rsidRPr="00492354" w:rsidRDefault="00693C8D" w:rsidP="00693C8D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008A6" w14:textId="77777777" w:rsidR="00693C8D" w:rsidRPr="00492354" w:rsidRDefault="00693C8D" w:rsidP="004D480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C8D" w:rsidRPr="00492354" w14:paraId="52EB5F91" w14:textId="77777777" w:rsidTr="002C71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DAB1B" w14:textId="77777777" w:rsidR="00693C8D" w:rsidRPr="00492354" w:rsidRDefault="00693C8D" w:rsidP="00693C8D"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9E4E2" w14:textId="77777777" w:rsidR="00693C8D" w:rsidRPr="004923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E5CD1" w14:textId="48A2CF09" w:rsidR="00693C8D" w:rsidRPr="00492354" w:rsidRDefault="00492354" w:rsidP="004D480E">
            <w:pPr>
              <w:jc w:val="center"/>
            </w:pP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693C8D"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E05F1"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E05F1"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93C8D"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93C8D" w:rsidRPr="00492354" w14:paraId="6C041AF7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E2CDF" w14:textId="77777777" w:rsidR="00693C8D" w:rsidRPr="00492354" w:rsidRDefault="00693C8D" w:rsidP="00693C8D"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C2FC4" w14:textId="77777777" w:rsidR="00693C8D" w:rsidRPr="004923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15A5B" w14:textId="2FD04EE2" w:rsidR="00693C8D" w:rsidRPr="00492354" w:rsidRDefault="00693C8D" w:rsidP="004D480E">
            <w:pPr>
              <w:jc w:val="center"/>
            </w:pP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92354"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92354"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2E05F1"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92354"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693C8D" w:rsidRPr="00492354" w14:paraId="7B403A30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B61A0" w14:textId="730B5976" w:rsidR="00693C8D" w:rsidRPr="00492354" w:rsidRDefault="00693C8D" w:rsidP="00693C8D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стажем: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D268C" w14:textId="77777777" w:rsidR="00693C8D" w:rsidRPr="00492354" w:rsidRDefault="00693C8D" w:rsidP="00693C8D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C803B" w14:textId="77777777" w:rsidR="00693C8D" w:rsidRPr="00492354" w:rsidRDefault="00693C8D" w:rsidP="004D480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C8D" w:rsidRPr="00492354" w14:paraId="725A39A5" w14:textId="77777777" w:rsidTr="002C71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52CB6" w14:textId="77777777" w:rsidR="00693C8D" w:rsidRPr="00492354" w:rsidRDefault="00693C8D" w:rsidP="00693C8D"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123E6" w14:textId="77777777" w:rsidR="00693C8D" w:rsidRPr="004923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B09F7" w14:textId="3ABFDF6A" w:rsidR="00693C8D" w:rsidRPr="00492354" w:rsidRDefault="00492354" w:rsidP="004D480E">
            <w:pPr>
              <w:jc w:val="center"/>
            </w:pP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93C8D"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2E05F1"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 w:rsidR="00693C8D"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693C8D" w:rsidRPr="00492354" w14:paraId="61233779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264E2" w14:textId="77777777" w:rsidR="00693C8D" w:rsidRPr="00492354" w:rsidRDefault="00693C8D" w:rsidP="00693C8D"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4E1FA" w14:textId="77777777" w:rsidR="00693C8D" w:rsidRPr="004923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E36A5" w14:textId="057FAEA6" w:rsidR="00693C8D" w:rsidRPr="00492354" w:rsidRDefault="00492354" w:rsidP="004D480E">
            <w:pPr>
              <w:jc w:val="center"/>
            </w:pP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693C8D"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E05F1"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  <w:r w:rsidR="00693C8D"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693C8D" w:rsidRPr="00492354" w14:paraId="6BD75B05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40D80" w14:textId="67D526A1" w:rsidR="00693C8D" w:rsidRPr="00492354" w:rsidRDefault="00693C8D" w:rsidP="00693C8D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возрасте: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6BA98" w14:textId="77777777" w:rsidR="00693C8D" w:rsidRPr="00492354" w:rsidRDefault="00693C8D" w:rsidP="00693C8D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143EB" w14:textId="77777777" w:rsidR="00693C8D" w:rsidRPr="00492354" w:rsidRDefault="00693C8D" w:rsidP="004D480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C8D" w:rsidRPr="00492354" w14:paraId="55D6DF9F" w14:textId="77777777" w:rsidTr="002C71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BC80D" w14:textId="77777777" w:rsidR="00693C8D" w:rsidRPr="00492354" w:rsidRDefault="00693C8D" w:rsidP="00693C8D"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670AB" w14:textId="77777777" w:rsidR="00693C8D" w:rsidRPr="004923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D10B5" w14:textId="40AC71CC" w:rsidR="00693C8D" w:rsidRPr="00492354" w:rsidRDefault="00492354" w:rsidP="004D480E">
            <w:pPr>
              <w:jc w:val="center"/>
            </w:pP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693C8D"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</w:t>
            </w: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4,9</w:t>
            </w:r>
            <w:r w:rsidR="00693C8D"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693C8D" w:rsidRPr="00492354" w14:paraId="7B826246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DB7DF" w14:textId="77777777" w:rsidR="00693C8D" w:rsidRPr="00492354" w:rsidRDefault="00693C8D" w:rsidP="00693C8D"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3A912" w14:textId="77777777" w:rsidR="00693C8D" w:rsidRPr="004923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A072E" w14:textId="524C23EA" w:rsidR="00693C8D" w:rsidRPr="00492354" w:rsidRDefault="00492354" w:rsidP="004D480E">
            <w:pPr>
              <w:jc w:val="center"/>
            </w:pP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 w:rsidR="00693C8D"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</w:t>
            </w: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E05F1"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93C8D"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693C8D" w:rsidRPr="00492354" w14:paraId="1CBFB595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10D37" w14:textId="12CE8FE6" w:rsidR="00693C8D" w:rsidRPr="00492354" w:rsidRDefault="00693C8D" w:rsidP="00693C8D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таких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4E580" w14:textId="77777777" w:rsidR="00693C8D" w:rsidRPr="00492354" w:rsidRDefault="00693C8D" w:rsidP="00693C8D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53645" w14:textId="7464404C" w:rsidR="00693C8D" w:rsidRPr="00492354" w:rsidRDefault="00492354" w:rsidP="004D480E">
            <w:pPr>
              <w:jc w:val="center"/>
            </w:pP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693C8D"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="00693C8D"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693C8D" w:rsidRPr="00492354" w14:paraId="15CF42DA" w14:textId="77777777" w:rsidTr="002C71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5D7AB" w14:textId="056B41E6" w:rsidR="00693C8D" w:rsidRPr="00492354" w:rsidRDefault="00693C8D" w:rsidP="00693C8D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административно-хозяйственных работников, которые прошли повышение квалификации 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F79FC" w14:textId="77777777" w:rsidR="00693C8D" w:rsidRPr="00492354" w:rsidRDefault="00693C8D" w:rsidP="00693C8D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7A199" w14:textId="7CDE46B1" w:rsidR="00693C8D" w:rsidRPr="00492354" w:rsidRDefault="00492354" w:rsidP="004D480E">
            <w:pPr>
              <w:jc w:val="center"/>
            </w:pP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693C8D"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23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="00693C8D" w:rsidRPr="0049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693C8D" w:rsidRPr="00492354" w14:paraId="17E251F8" w14:textId="77777777" w:rsidTr="006D35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4579F" w14:textId="77777777" w:rsidR="00693C8D" w:rsidRPr="00492354" w:rsidRDefault="00693C8D" w:rsidP="00693C8D">
            <w:proofErr w:type="spellStart"/>
            <w:r w:rsidRPr="00492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693C8D" w:rsidRPr="00492354" w14:paraId="3810B38D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F5D73" w14:textId="77777777" w:rsidR="00693C8D" w:rsidRPr="00492354" w:rsidRDefault="00693C8D" w:rsidP="00693C8D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0F41F" w14:textId="77777777" w:rsidR="00693C8D" w:rsidRPr="00492354" w:rsidRDefault="00693C8D" w:rsidP="00693C8D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21FF4" w14:textId="02C0F053" w:rsidR="00693C8D" w:rsidRPr="00492354" w:rsidRDefault="00964306" w:rsidP="00964306">
            <w:pPr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0,1</w:t>
            </w:r>
          </w:p>
        </w:tc>
      </w:tr>
      <w:tr w:rsidR="00693C8D" w:rsidRPr="00492354" w14:paraId="298851BF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4EEE1" w14:textId="77777777" w:rsidR="00693C8D" w:rsidRPr="00492354" w:rsidRDefault="00693C8D" w:rsidP="00693C8D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D1297" w14:textId="77777777" w:rsidR="00693C8D" w:rsidRPr="00492354" w:rsidRDefault="00693C8D" w:rsidP="00693C8D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F1794" w14:textId="43CD8EEE" w:rsidR="00693C8D" w:rsidRPr="00492354" w:rsidRDefault="00492354" w:rsidP="00492354">
            <w:pPr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693C8D" w:rsidRPr="00492354" w14:paraId="3DDBE238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4E314" w14:textId="77777777" w:rsidR="00693C8D" w:rsidRPr="00492354" w:rsidRDefault="00693C8D" w:rsidP="00693C8D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8562C" w14:textId="77777777" w:rsidR="00693C8D" w:rsidRPr="00492354" w:rsidRDefault="00693C8D" w:rsidP="00693C8D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EC301" w14:textId="4C1A784B" w:rsidR="00693C8D" w:rsidRPr="00492354" w:rsidRDefault="00693C8D" w:rsidP="004D480E">
            <w:pPr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93C8D" w:rsidRPr="00492354" w14:paraId="43409765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2448D" w14:textId="77777777" w:rsidR="00693C8D" w:rsidRPr="00492354" w:rsidRDefault="00693C8D" w:rsidP="00693C8D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CB6A2" w14:textId="77777777" w:rsidR="00693C8D" w:rsidRPr="00492354" w:rsidRDefault="00693C8D" w:rsidP="00693C8D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1D6D" w14:textId="54E8CDA2" w:rsidR="00693C8D" w:rsidRPr="00492354" w:rsidRDefault="00693C8D" w:rsidP="004D480E">
            <w:pPr>
              <w:jc w:val="center"/>
            </w:pPr>
          </w:p>
        </w:tc>
      </w:tr>
      <w:tr w:rsidR="00693C8D" w:rsidRPr="00492354" w14:paraId="221C5B6B" w14:textId="77777777" w:rsidTr="006D3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CCB65" w14:textId="77777777" w:rsidR="00693C8D" w:rsidRPr="00492354" w:rsidRDefault="00693C8D" w:rsidP="00693C8D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3B16A" w14:textId="77777777" w:rsidR="00693C8D" w:rsidRPr="004923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A1389" w14:textId="07DFD8D6" w:rsidR="00693C8D" w:rsidRPr="00492354" w:rsidRDefault="00693C8D" w:rsidP="004D480E">
            <w:pPr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93C8D" w:rsidRPr="00492354" w14:paraId="5BD583AC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BD9E2" w14:textId="77777777" w:rsidR="00693C8D" w:rsidRPr="00492354" w:rsidRDefault="00693C8D" w:rsidP="00693C8D"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28DEA" w14:textId="77777777" w:rsidR="00693C8D" w:rsidRPr="004923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B298A" w14:textId="3A1FAFE3" w:rsidR="00693C8D" w:rsidRPr="00492354" w:rsidRDefault="00693C8D" w:rsidP="004D480E">
            <w:pPr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93C8D" w:rsidRPr="00492354" w14:paraId="4B01FE32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95718" w14:textId="77777777" w:rsidR="00693C8D" w:rsidRPr="00492354" w:rsidRDefault="00693C8D" w:rsidP="00693C8D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F05FE" w14:textId="77777777" w:rsidR="00693C8D" w:rsidRPr="004923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5A5AF" w14:textId="1DCF35C6" w:rsidR="00693C8D" w:rsidRPr="00492354" w:rsidRDefault="00895C46" w:rsidP="004D480E">
            <w:pPr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693C8D"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693C8D" w:rsidRPr="00492354" w14:paraId="38DABB9C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192EA" w14:textId="77777777" w:rsidR="00693C8D" w:rsidRPr="00492354" w:rsidRDefault="00693C8D" w:rsidP="00693C8D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DF12D" w14:textId="77777777" w:rsidR="00693C8D" w:rsidRPr="004923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A20D7" w14:textId="34F5D335" w:rsidR="00693C8D" w:rsidRPr="00492354" w:rsidRDefault="00693C8D" w:rsidP="004D480E">
            <w:pPr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93C8D" w:rsidRPr="00492354" w14:paraId="46C479F2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C31E7" w14:textId="77777777" w:rsidR="00693C8D" w:rsidRPr="00492354" w:rsidRDefault="00693C8D" w:rsidP="00693C8D"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349C6" w14:textId="77777777" w:rsidR="00693C8D" w:rsidRPr="00492354" w:rsidRDefault="00693C8D" w:rsidP="00693C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22F7B" w14:textId="042E2F8E" w:rsidR="00693C8D" w:rsidRPr="00492354" w:rsidRDefault="00693C8D" w:rsidP="004D480E">
            <w:pPr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93C8D" w:rsidRPr="00492354" w14:paraId="3197D11D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700EB" w14:textId="77777777" w:rsidR="00693C8D" w:rsidRPr="00492354" w:rsidRDefault="00693C8D" w:rsidP="00693C8D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B2691" w14:textId="77777777" w:rsidR="00693C8D" w:rsidRPr="00492354" w:rsidRDefault="00693C8D" w:rsidP="00693C8D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3516F" w14:textId="3DB49C9B" w:rsidR="00693C8D" w:rsidRPr="00492354" w:rsidRDefault="00693C8D" w:rsidP="004D480E">
            <w:pPr>
              <w:jc w:val="center"/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693C8D" w:rsidRPr="00492354" w14:paraId="4B8AED9F" w14:textId="77777777" w:rsidTr="006D35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E0B72" w14:textId="77777777" w:rsidR="00693C8D" w:rsidRPr="00492354" w:rsidRDefault="00693C8D" w:rsidP="00693C8D">
            <w:pPr>
              <w:rPr>
                <w:lang w:val="ru-RU"/>
              </w:rPr>
            </w:pP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2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9E855" w14:textId="77777777" w:rsidR="00693C8D" w:rsidRPr="00492354" w:rsidRDefault="00693C8D" w:rsidP="00693C8D">
            <w:proofErr w:type="spellStart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92354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2EF82" w14:textId="286A915C" w:rsidR="00693C8D" w:rsidRPr="00492354" w:rsidRDefault="00964306" w:rsidP="00964306">
            <w:pPr>
              <w:jc w:val="center"/>
              <w:rPr>
                <w:lang w:val="ru-RU"/>
              </w:rPr>
            </w:pPr>
            <w:r w:rsidRPr="00492354">
              <w:rPr>
                <w:lang w:val="ru-RU"/>
              </w:rPr>
              <w:t>2,6</w:t>
            </w:r>
          </w:p>
        </w:tc>
      </w:tr>
    </w:tbl>
    <w:p w14:paraId="2BCACAB9" w14:textId="77777777" w:rsidR="003C29FD" w:rsidRPr="00492354" w:rsidRDefault="003C29FD" w:rsidP="00EB53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14:paraId="4E68B9FD" w14:textId="207F82FE" w:rsidR="003C29FD" w:rsidRPr="00E3780C" w:rsidRDefault="003C29FD" w:rsidP="00EB53D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492354">
        <w:rPr>
          <w:rFonts w:hAnsi="Times New Roman" w:cs="Times New Roman"/>
          <w:color w:val="000000"/>
          <w:sz w:val="24"/>
          <w:szCs w:val="24"/>
        </w:rPr>
        <w:t> 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работников, которые </w:t>
      </w:r>
      <w:r w:rsidR="0082646F" w:rsidRPr="00492354">
        <w:rPr>
          <w:rFonts w:hAnsi="Times New Roman" w:cs="Times New Roman"/>
          <w:color w:val="000000"/>
          <w:sz w:val="24"/>
          <w:szCs w:val="24"/>
          <w:lang w:val="ru-RU"/>
        </w:rPr>
        <w:t>соответствуют квалификационным требованиям. Однако для обеспечения стабильного качества образования обучающихся требуется повышение</w:t>
      </w:r>
      <w:r w:rsidR="00A55BA3" w:rsidRPr="00492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2354">
        <w:rPr>
          <w:rFonts w:hAnsi="Times New Roman" w:cs="Times New Roman"/>
          <w:color w:val="000000"/>
          <w:sz w:val="24"/>
          <w:szCs w:val="24"/>
          <w:lang w:val="ru-RU"/>
        </w:rPr>
        <w:t>квалификаци</w:t>
      </w:r>
      <w:r w:rsidR="0082646F" w:rsidRPr="00492354">
        <w:rPr>
          <w:rFonts w:hAnsi="Times New Roman" w:cs="Times New Roman"/>
          <w:color w:val="000000"/>
          <w:sz w:val="24"/>
          <w:szCs w:val="24"/>
          <w:lang w:val="ru-RU"/>
        </w:rPr>
        <w:t>и ряда педагогических работников.</w:t>
      </w:r>
    </w:p>
    <w:p w14:paraId="2735398F" w14:textId="77777777" w:rsidR="003C29FD" w:rsidRDefault="003C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D1F611" w14:textId="77777777" w:rsidR="003C29FD" w:rsidRDefault="003C29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C29FD" w:rsidSect="00505DCE">
      <w:pgSz w:w="11907" w:h="16839"/>
      <w:pgMar w:top="1440" w:right="1275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YS Text">
    <w:altName w:val="Calibri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ru-RU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3DD54A3"/>
    <w:multiLevelType w:val="multilevel"/>
    <w:tmpl w:val="7B7C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E7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67727"/>
    <w:multiLevelType w:val="hybridMultilevel"/>
    <w:tmpl w:val="E4868024"/>
    <w:lvl w:ilvl="0" w:tplc="80BA0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43AF1"/>
    <w:multiLevelType w:val="hybridMultilevel"/>
    <w:tmpl w:val="CD5A9E74"/>
    <w:lvl w:ilvl="0" w:tplc="534849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C75ABA"/>
    <w:multiLevelType w:val="hybridMultilevel"/>
    <w:tmpl w:val="C7B64212"/>
    <w:lvl w:ilvl="0" w:tplc="148A5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1D40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34C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E861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88F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434B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D647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741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1760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15004269"/>
    <w:multiLevelType w:val="hybridMultilevel"/>
    <w:tmpl w:val="7A441DC6"/>
    <w:lvl w:ilvl="0" w:tplc="7BEA65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7A0CFA"/>
    <w:multiLevelType w:val="hybridMultilevel"/>
    <w:tmpl w:val="14F67A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B94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506934"/>
    <w:multiLevelType w:val="hybridMultilevel"/>
    <w:tmpl w:val="75C217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19D11503"/>
    <w:multiLevelType w:val="hybridMultilevel"/>
    <w:tmpl w:val="BC9648FE"/>
    <w:lvl w:ilvl="0" w:tplc="E368D260">
      <w:start w:val="2020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F1BF0"/>
    <w:multiLevelType w:val="hybridMultilevel"/>
    <w:tmpl w:val="9ED6264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BEA65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2065F"/>
    <w:multiLevelType w:val="hybridMultilevel"/>
    <w:tmpl w:val="C26E845A"/>
    <w:lvl w:ilvl="0" w:tplc="7BEA65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9B40790"/>
    <w:multiLevelType w:val="hybridMultilevel"/>
    <w:tmpl w:val="E486802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7165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A80984"/>
    <w:multiLevelType w:val="hybridMultilevel"/>
    <w:tmpl w:val="9EEAE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77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DE2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C97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2946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21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17651F"/>
    <w:multiLevelType w:val="hybridMultilevel"/>
    <w:tmpl w:val="8C76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D637F"/>
    <w:multiLevelType w:val="hybridMultilevel"/>
    <w:tmpl w:val="C496629A"/>
    <w:lvl w:ilvl="0" w:tplc="AA82E91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840DF"/>
    <w:multiLevelType w:val="hybridMultilevel"/>
    <w:tmpl w:val="B7E2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86B42"/>
    <w:multiLevelType w:val="multilevel"/>
    <w:tmpl w:val="06D6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BD1273"/>
    <w:multiLevelType w:val="hybridMultilevel"/>
    <w:tmpl w:val="CD829BF8"/>
    <w:lvl w:ilvl="0" w:tplc="148A5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657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AF36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BD5373"/>
    <w:multiLevelType w:val="multilevel"/>
    <w:tmpl w:val="6A86ED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8433854"/>
    <w:multiLevelType w:val="hybridMultilevel"/>
    <w:tmpl w:val="689C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371DE"/>
    <w:multiLevelType w:val="hybridMultilevel"/>
    <w:tmpl w:val="8510202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4" w15:restartNumberingAfterBreak="0">
    <w:nsid w:val="5AF36E52"/>
    <w:multiLevelType w:val="multilevel"/>
    <w:tmpl w:val="025842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D695709"/>
    <w:multiLevelType w:val="hybridMultilevel"/>
    <w:tmpl w:val="86BA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6381A"/>
    <w:multiLevelType w:val="multilevel"/>
    <w:tmpl w:val="1A66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A337A7"/>
    <w:multiLevelType w:val="hybridMultilevel"/>
    <w:tmpl w:val="A27A9C3C"/>
    <w:lvl w:ilvl="0" w:tplc="B29EC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798D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3582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A080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D0CA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EA02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E54E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D523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08CB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8" w15:restartNumberingAfterBreak="0">
    <w:nsid w:val="658562F0"/>
    <w:multiLevelType w:val="multilevel"/>
    <w:tmpl w:val="9FD8C6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5D26D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B603C1"/>
    <w:multiLevelType w:val="hybridMultilevel"/>
    <w:tmpl w:val="53D4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A6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6A04E3"/>
    <w:multiLevelType w:val="hybridMultilevel"/>
    <w:tmpl w:val="6AF8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A256BC"/>
    <w:multiLevelType w:val="hybridMultilevel"/>
    <w:tmpl w:val="B6F8DBD8"/>
    <w:lvl w:ilvl="0" w:tplc="7BEA6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A77B1"/>
    <w:multiLevelType w:val="hybridMultilevel"/>
    <w:tmpl w:val="0C20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E6C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612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332106">
    <w:abstractNumId w:val="20"/>
  </w:num>
  <w:num w:numId="2" w16cid:durableId="462384275">
    <w:abstractNumId w:val="41"/>
  </w:num>
  <w:num w:numId="3" w16cid:durableId="1826892039">
    <w:abstractNumId w:val="45"/>
  </w:num>
  <w:num w:numId="4" w16cid:durableId="627709322">
    <w:abstractNumId w:val="39"/>
  </w:num>
  <w:num w:numId="5" w16cid:durableId="424573305">
    <w:abstractNumId w:val="11"/>
  </w:num>
  <w:num w:numId="6" w16cid:durableId="2062559223">
    <w:abstractNumId w:val="17"/>
  </w:num>
  <w:num w:numId="7" w16cid:durableId="980234144">
    <w:abstractNumId w:val="19"/>
  </w:num>
  <w:num w:numId="8" w16cid:durableId="619607988">
    <w:abstractNumId w:val="46"/>
  </w:num>
  <w:num w:numId="9" w16cid:durableId="1221984937">
    <w:abstractNumId w:val="23"/>
  </w:num>
  <w:num w:numId="10" w16cid:durableId="1762291448">
    <w:abstractNumId w:val="30"/>
  </w:num>
  <w:num w:numId="11" w16cid:durableId="1205751654">
    <w:abstractNumId w:val="5"/>
  </w:num>
  <w:num w:numId="12" w16cid:durableId="397822817">
    <w:abstractNumId w:val="29"/>
  </w:num>
  <w:num w:numId="13" w16cid:durableId="1560288393">
    <w:abstractNumId w:val="21"/>
  </w:num>
  <w:num w:numId="14" w16cid:durableId="1731154849">
    <w:abstractNumId w:val="22"/>
  </w:num>
  <w:num w:numId="15" w16cid:durableId="1278026694">
    <w:abstractNumId w:val="4"/>
  </w:num>
  <w:num w:numId="16" w16cid:durableId="718744405">
    <w:abstractNumId w:val="36"/>
  </w:num>
  <w:num w:numId="17" w16cid:durableId="433399704">
    <w:abstractNumId w:val="27"/>
  </w:num>
  <w:num w:numId="18" w16cid:durableId="1344818230">
    <w:abstractNumId w:val="33"/>
  </w:num>
  <w:num w:numId="19" w16cid:durableId="1334837952">
    <w:abstractNumId w:val="24"/>
  </w:num>
  <w:num w:numId="20" w16cid:durableId="1854146181">
    <w:abstractNumId w:val="26"/>
  </w:num>
  <w:num w:numId="21" w16cid:durableId="271471921">
    <w:abstractNumId w:val="42"/>
  </w:num>
  <w:num w:numId="22" w16cid:durableId="1304970346">
    <w:abstractNumId w:val="32"/>
  </w:num>
  <w:num w:numId="23" w16cid:durableId="908929552">
    <w:abstractNumId w:val="43"/>
  </w:num>
  <w:num w:numId="24" w16cid:durableId="1272779125">
    <w:abstractNumId w:val="13"/>
  </w:num>
  <w:num w:numId="25" w16cid:durableId="1475415625">
    <w:abstractNumId w:val="0"/>
  </w:num>
  <w:num w:numId="26" w16cid:durableId="1130898221">
    <w:abstractNumId w:val="1"/>
  </w:num>
  <w:num w:numId="27" w16cid:durableId="2064134295">
    <w:abstractNumId w:val="35"/>
  </w:num>
  <w:num w:numId="28" w16cid:durableId="166478980">
    <w:abstractNumId w:val="18"/>
  </w:num>
  <w:num w:numId="29" w16cid:durableId="419176977">
    <w:abstractNumId w:val="9"/>
  </w:num>
  <w:num w:numId="30" w16cid:durableId="66076062">
    <w:abstractNumId w:val="10"/>
  </w:num>
  <w:num w:numId="31" w16cid:durableId="413623819">
    <w:abstractNumId w:val="7"/>
  </w:num>
  <w:num w:numId="32" w16cid:durableId="1883397172">
    <w:abstractNumId w:val="2"/>
  </w:num>
  <w:num w:numId="33" w16cid:durableId="471601918">
    <w:abstractNumId w:val="25"/>
  </w:num>
  <w:num w:numId="34" w16cid:durableId="432363393">
    <w:abstractNumId w:val="6"/>
  </w:num>
  <w:num w:numId="35" w16cid:durableId="1531913103">
    <w:abstractNumId w:val="16"/>
  </w:num>
  <w:num w:numId="36" w16cid:durableId="1699770884">
    <w:abstractNumId w:val="34"/>
  </w:num>
  <w:num w:numId="37" w16cid:durableId="1496648328">
    <w:abstractNumId w:val="38"/>
  </w:num>
  <w:num w:numId="38" w16cid:durableId="592053594">
    <w:abstractNumId w:val="31"/>
  </w:num>
  <w:num w:numId="39" w16cid:durableId="995383382">
    <w:abstractNumId w:val="15"/>
  </w:num>
  <w:num w:numId="40" w16cid:durableId="795099458">
    <w:abstractNumId w:val="3"/>
  </w:num>
  <w:num w:numId="41" w16cid:durableId="1392997012">
    <w:abstractNumId w:val="37"/>
  </w:num>
  <w:num w:numId="42" w16cid:durableId="729690515">
    <w:abstractNumId w:val="8"/>
  </w:num>
  <w:num w:numId="43" w16cid:durableId="587929125">
    <w:abstractNumId w:val="12"/>
  </w:num>
  <w:num w:numId="44" w16cid:durableId="878515446">
    <w:abstractNumId w:val="28"/>
  </w:num>
  <w:num w:numId="45" w16cid:durableId="1853836174">
    <w:abstractNumId w:val="14"/>
  </w:num>
  <w:num w:numId="46" w16cid:durableId="383263059">
    <w:abstractNumId w:val="44"/>
  </w:num>
  <w:num w:numId="47" w16cid:durableId="3312379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175D8"/>
    <w:rsid w:val="00032AEE"/>
    <w:rsid w:val="00034460"/>
    <w:rsid w:val="000618EE"/>
    <w:rsid w:val="000626E0"/>
    <w:rsid w:val="00071A6A"/>
    <w:rsid w:val="000B39B2"/>
    <w:rsid w:val="000B3BF3"/>
    <w:rsid w:val="000C393A"/>
    <w:rsid w:val="000E4DE5"/>
    <w:rsid w:val="000F05E3"/>
    <w:rsid w:val="000F330C"/>
    <w:rsid w:val="00125875"/>
    <w:rsid w:val="00133B3C"/>
    <w:rsid w:val="001519D0"/>
    <w:rsid w:val="0017171A"/>
    <w:rsid w:val="001718F7"/>
    <w:rsid w:val="00176540"/>
    <w:rsid w:val="00183E0C"/>
    <w:rsid w:val="001A17D1"/>
    <w:rsid w:val="001A7148"/>
    <w:rsid w:val="001B3369"/>
    <w:rsid w:val="001B48B1"/>
    <w:rsid w:val="001B52C7"/>
    <w:rsid w:val="001C3982"/>
    <w:rsid w:val="001D39EB"/>
    <w:rsid w:val="001D3BD1"/>
    <w:rsid w:val="001E5D7E"/>
    <w:rsid w:val="001F0526"/>
    <w:rsid w:val="001F05E7"/>
    <w:rsid w:val="001F3A18"/>
    <w:rsid w:val="001F44DF"/>
    <w:rsid w:val="001F5B5D"/>
    <w:rsid w:val="001F6A72"/>
    <w:rsid w:val="002110EF"/>
    <w:rsid w:val="002134B7"/>
    <w:rsid w:val="00213760"/>
    <w:rsid w:val="002225B8"/>
    <w:rsid w:val="00222BC1"/>
    <w:rsid w:val="00226339"/>
    <w:rsid w:val="002351A4"/>
    <w:rsid w:val="00270268"/>
    <w:rsid w:val="00283BC3"/>
    <w:rsid w:val="002A2584"/>
    <w:rsid w:val="002C3127"/>
    <w:rsid w:val="002D33B1"/>
    <w:rsid w:val="002D3591"/>
    <w:rsid w:val="002D49BE"/>
    <w:rsid w:val="002D55AC"/>
    <w:rsid w:val="002E0465"/>
    <w:rsid w:val="002E05F1"/>
    <w:rsid w:val="002E55EE"/>
    <w:rsid w:val="003514A0"/>
    <w:rsid w:val="00355900"/>
    <w:rsid w:val="00360BAC"/>
    <w:rsid w:val="003677CA"/>
    <w:rsid w:val="00381841"/>
    <w:rsid w:val="00381859"/>
    <w:rsid w:val="003B0A80"/>
    <w:rsid w:val="003C29FD"/>
    <w:rsid w:val="003C518D"/>
    <w:rsid w:val="003D4F87"/>
    <w:rsid w:val="003D6972"/>
    <w:rsid w:val="003E3C3E"/>
    <w:rsid w:val="003E4A3E"/>
    <w:rsid w:val="004011AC"/>
    <w:rsid w:val="00421500"/>
    <w:rsid w:val="00434FA4"/>
    <w:rsid w:val="0045389B"/>
    <w:rsid w:val="00464510"/>
    <w:rsid w:val="00474CC0"/>
    <w:rsid w:val="00492354"/>
    <w:rsid w:val="004A5206"/>
    <w:rsid w:val="004A6F7B"/>
    <w:rsid w:val="004A7314"/>
    <w:rsid w:val="004B029A"/>
    <w:rsid w:val="004B3B52"/>
    <w:rsid w:val="004B5063"/>
    <w:rsid w:val="004C18A4"/>
    <w:rsid w:val="004C1C97"/>
    <w:rsid w:val="004D480E"/>
    <w:rsid w:val="004D60A5"/>
    <w:rsid w:val="004E488D"/>
    <w:rsid w:val="004E4B5F"/>
    <w:rsid w:val="004E608C"/>
    <w:rsid w:val="004F7E17"/>
    <w:rsid w:val="00503341"/>
    <w:rsid w:val="00505DCE"/>
    <w:rsid w:val="00511450"/>
    <w:rsid w:val="00523293"/>
    <w:rsid w:val="00525821"/>
    <w:rsid w:val="00536736"/>
    <w:rsid w:val="00537C37"/>
    <w:rsid w:val="00543A24"/>
    <w:rsid w:val="00546412"/>
    <w:rsid w:val="00565DC1"/>
    <w:rsid w:val="00571EB7"/>
    <w:rsid w:val="00594FB9"/>
    <w:rsid w:val="005A05CE"/>
    <w:rsid w:val="005A3942"/>
    <w:rsid w:val="005A4C92"/>
    <w:rsid w:val="00604656"/>
    <w:rsid w:val="00617ACE"/>
    <w:rsid w:val="00631805"/>
    <w:rsid w:val="006370BE"/>
    <w:rsid w:val="00651F27"/>
    <w:rsid w:val="0065380D"/>
    <w:rsid w:val="00653AF6"/>
    <w:rsid w:val="00653E59"/>
    <w:rsid w:val="00656255"/>
    <w:rsid w:val="0066500C"/>
    <w:rsid w:val="00686266"/>
    <w:rsid w:val="00693C8D"/>
    <w:rsid w:val="006B118E"/>
    <w:rsid w:val="006E4D1A"/>
    <w:rsid w:val="006E5894"/>
    <w:rsid w:val="006E7667"/>
    <w:rsid w:val="007011F6"/>
    <w:rsid w:val="00703934"/>
    <w:rsid w:val="00704425"/>
    <w:rsid w:val="00721252"/>
    <w:rsid w:val="007276B8"/>
    <w:rsid w:val="0073439E"/>
    <w:rsid w:val="00745FC8"/>
    <w:rsid w:val="00747B96"/>
    <w:rsid w:val="007555CE"/>
    <w:rsid w:val="007A0AD5"/>
    <w:rsid w:val="007A12B2"/>
    <w:rsid w:val="007A2383"/>
    <w:rsid w:val="007A497D"/>
    <w:rsid w:val="007A7C77"/>
    <w:rsid w:val="007B32FD"/>
    <w:rsid w:val="007C4C57"/>
    <w:rsid w:val="007F08F8"/>
    <w:rsid w:val="00805ECD"/>
    <w:rsid w:val="00813B89"/>
    <w:rsid w:val="0082646F"/>
    <w:rsid w:val="00855986"/>
    <w:rsid w:val="00880F97"/>
    <w:rsid w:val="008853B6"/>
    <w:rsid w:val="008925E7"/>
    <w:rsid w:val="00895C46"/>
    <w:rsid w:val="008A39D9"/>
    <w:rsid w:val="008A5C31"/>
    <w:rsid w:val="008C1E5E"/>
    <w:rsid w:val="008C2047"/>
    <w:rsid w:val="008E62FC"/>
    <w:rsid w:val="008E6CDC"/>
    <w:rsid w:val="0090523E"/>
    <w:rsid w:val="00915EAD"/>
    <w:rsid w:val="009323EA"/>
    <w:rsid w:val="00932782"/>
    <w:rsid w:val="00933C78"/>
    <w:rsid w:val="00936716"/>
    <w:rsid w:val="00946675"/>
    <w:rsid w:val="00946799"/>
    <w:rsid w:val="00947160"/>
    <w:rsid w:val="00953CD2"/>
    <w:rsid w:val="00964306"/>
    <w:rsid w:val="00981784"/>
    <w:rsid w:val="009A434A"/>
    <w:rsid w:val="009A57C9"/>
    <w:rsid w:val="009D3792"/>
    <w:rsid w:val="009D3D27"/>
    <w:rsid w:val="00A046FF"/>
    <w:rsid w:val="00A0669B"/>
    <w:rsid w:val="00A21AB1"/>
    <w:rsid w:val="00A21AE2"/>
    <w:rsid w:val="00A23761"/>
    <w:rsid w:val="00A249D0"/>
    <w:rsid w:val="00A275DB"/>
    <w:rsid w:val="00A3424D"/>
    <w:rsid w:val="00A36AFE"/>
    <w:rsid w:val="00A45F28"/>
    <w:rsid w:val="00A55BA3"/>
    <w:rsid w:val="00A953DC"/>
    <w:rsid w:val="00A975A2"/>
    <w:rsid w:val="00AC03F3"/>
    <w:rsid w:val="00B01A24"/>
    <w:rsid w:val="00B11212"/>
    <w:rsid w:val="00B20907"/>
    <w:rsid w:val="00B44137"/>
    <w:rsid w:val="00B45377"/>
    <w:rsid w:val="00B54667"/>
    <w:rsid w:val="00B55F9E"/>
    <w:rsid w:val="00B61B46"/>
    <w:rsid w:val="00B64DB1"/>
    <w:rsid w:val="00B71AE8"/>
    <w:rsid w:val="00B73A5A"/>
    <w:rsid w:val="00B86978"/>
    <w:rsid w:val="00BA0041"/>
    <w:rsid w:val="00BA50ED"/>
    <w:rsid w:val="00BB4D92"/>
    <w:rsid w:val="00BB5625"/>
    <w:rsid w:val="00BC0230"/>
    <w:rsid w:val="00BD5F00"/>
    <w:rsid w:val="00BE5A08"/>
    <w:rsid w:val="00BE79F3"/>
    <w:rsid w:val="00BF3251"/>
    <w:rsid w:val="00C00203"/>
    <w:rsid w:val="00C52AA0"/>
    <w:rsid w:val="00C534D5"/>
    <w:rsid w:val="00C55C88"/>
    <w:rsid w:val="00C628A4"/>
    <w:rsid w:val="00C63854"/>
    <w:rsid w:val="00C7007A"/>
    <w:rsid w:val="00C80BBF"/>
    <w:rsid w:val="00C87982"/>
    <w:rsid w:val="00C94FCD"/>
    <w:rsid w:val="00CB05CB"/>
    <w:rsid w:val="00CC23F1"/>
    <w:rsid w:val="00CD4258"/>
    <w:rsid w:val="00CF5545"/>
    <w:rsid w:val="00CF5ADB"/>
    <w:rsid w:val="00D07789"/>
    <w:rsid w:val="00D1243C"/>
    <w:rsid w:val="00D24442"/>
    <w:rsid w:val="00D31100"/>
    <w:rsid w:val="00D32A35"/>
    <w:rsid w:val="00D47334"/>
    <w:rsid w:val="00D56D17"/>
    <w:rsid w:val="00DA1FB0"/>
    <w:rsid w:val="00DA2F68"/>
    <w:rsid w:val="00DA79DE"/>
    <w:rsid w:val="00DB198E"/>
    <w:rsid w:val="00DB6D8E"/>
    <w:rsid w:val="00DD0195"/>
    <w:rsid w:val="00DD1DC0"/>
    <w:rsid w:val="00DD3E1B"/>
    <w:rsid w:val="00DE23EF"/>
    <w:rsid w:val="00DF1E27"/>
    <w:rsid w:val="00DF385B"/>
    <w:rsid w:val="00E26CFC"/>
    <w:rsid w:val="00E27919"/>
    <w:rsid w:val="00E33E01"/>
    <w:rsid w:val="00E40DFB"/>
    <w:rsid w:val="00E438A1"/>
    <w:rsid w:val="00E5261E"/>
    <w:rsid w:val="00E5762B"/>
    <w:rsid w:val="00E66614"/>
    <w:rsid w:val="00E92AFF"/>
    <w:rsid w:val="00E94E7D"/>
    <w:rsid w:val="00EA25E5"/>
    <w:rsid w:val="00EB53D7"/>
    <w:rsid w:val="00EC6E1D"/>
    <w:rsid w:val="00ED01AD"/>
    <w:rsid w:val="00ED0B7C"/>
    <w:rsid w:val="00F01E19"/>
    <w:rsid w:val="00F355A1"/>
    <w:rsid w:val="00F428CE"/>
    <w:rsid w:val="00F6795D"/>
    <w:rsid w:val="00F76002"/>
    <w:rsid w:val="00F84EE6"/>
    <w:rsid w:val="00F912A0"/>
    <w:rsid w:val="00F92DB7"/>
    <w:rsid w:val="00FA66F8"/>
    <w:rsid w:val="00FB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13BE"/>
  <w15:docId w15:val="{280B15A6-60DA-4059-A66C-1224E2E3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unhideWhenUsed/>
    <w:rsid w:val="00B01A2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44DF"/>
    <w:pPr>
      <w:ind w:left="720"/>
      <w:contextualSpacing/>
    </w:pPr>
  </w:style>
  <w:style w:type="paragraph" w:customStyle="1" w:styleId="a5">
    <w:name w:val="Содержимое таблицы"/>
    <w:basedOn w:val="a"/>
    <w:rsid w:val="00CD4258"/>
    <w:pPr>
      <w:suppressLineNumbers/>
      <w:suppressAutoHyphens/>
      <w:spacing w:before="0" w:beforeAutospacing="0" w:after="0" w:afterAutospacing="0"/>
    </w:pPr>
    <w:rPr>
      <w:rFonts w:ascii="Liberation Serif" w:eastAsia="SimSun" w:hAnsi="Liberation Serif" w:cs="Mangal"/>
      <w:kern w:val="2"/>
      <w:sz w:val="24"/>
      <w:szCs w:val="24"/>
      <w:lang w:val="ru-RU" w:eastAsia="zh-CN" w:bidi="hi-IN"/>
    </w:rPr>
  </w:style>
  <w:style w:type="paragraph" w:customStyle="1" w:styleId="11">
    <w:name w:val="Абзац списка1"/>
    <w:basedOn w:val="a"/>
    <w:rsid w:val="00B20907"/>
    <w:pPr>
      <w:suppressAutoHyphens/>
      <w:spacing w:before="280" w:beforeAutospacing="0" w:after="280" w:afterAutospacing="0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val="ru-RU" w:eastAsia="zh-CN" w:bidi="hi-IN"/>
    </w:rPr>
  </w:style>
  <w:style w:type="paragraph" w:customStyle="1" w:styleId="Standard">
    <w:name w:val="Standard"/>
    <w:rsid w:val="00A0669B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A046FF"/>
    <w:pPr>
      <w:widowControl/>
      <w:spacing w:after="140" w:line="276" w:lineRule="auto"/>
    </w:pPr>
    <w:rPr>
      <w:rFonts w:ascii="PT Astra Serif" w:eastAsia="Tahoma" w:hAnsi="PT Astra Serif" w:cs="Noto Sans Devanagari"/>
      <w:lang w:val="ru-RU" w:eastAsia="zh-CN" w:bidi="hi-IN"/>
    </w:rPr>
  </w:style>
  <w:style w:type="character" w:styleId="a6">
    <w:name w:val="annotation reference"/>
    <w:basedOn w:val="a0"/>
    <w:uiPriority w:val="99"/>
    <w:semiHidden/>
    <w:unhideWhenUsed/>
    <w:rsid w:val="001E5D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E5D7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E5D7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E5D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E5D7E"/>
    <w:rPr>
      <w:b/>
      <w:bCs/>
      <w:sz w:val="20"/>
      <w:szCs w:val="20"/>
    </w:rPr>
  </w:style>
  <w:style w:type="paragraph" w:customStyle="1" w:styleId="2">
    <w:name w:val="Абзац списка2"/>
    <w:basedOn w:val="a"/>
    <w:rsid w:val="00FA66F8"/>
    <w:pPr>
      <w:suppressAutoHyphens/>
      <w:spacing w:before="280" w:beforeAutospacing="0" w:after="280" w:afterAutospacing="0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val="ru-RU" w:eastAsia="zh-CN" w:bidi="hi-IN"/>
    </w:rPr>
  </w:style>
  <w:style w:type="paragraph" w:customStyle="1" w:styleId="Default">
    <w:name w:val="Default"/>
    <w:rsid w:val="008925E7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8925E7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35</Pages>
  <Words>10690</Words>
  <Characters>60933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user59</dc:creator>
  <dc:description>Подготовлено экспертами Актион-МЦФЭР</dc:description>
  <cp:lastModifiedBy>Acer</cp:lastModifiedBy>
  <cp:revision>9</cp:revision>
  <cp:lastPrinted>2024-04-17T14:42:00Z</cp:lastPrinted>
  <dcterms:created xsi:type="dcterms:W3CDTF">2024-04-12T07:48:00Z</dcterms:created>
  <dcterms:modified xsi:type="dcterms:W3CDTF">2024-04-17T14:49:00Z</dcterms:modified>
</cp:coreProperties>
</file>